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56" w:rsidRDefault="00B84056" w:rsidP="00B84056">
      <w:pPr>
        <w:jc w:val="center"/>
        <w:rPr>
          <w:rFonts w:ascii="Arial" w:hAnsi="Arial" w:cs="Arial"/>
          <w:b/>
          <w:color w:val="003399"/>
          <w:sz w:val="32"/>
          <w:szCs w:val="32"/>
          <w:lang w:val="ru-RU"/>
        </w:rPr>
      </w:pPr>
      <w:r>
        <w:rPr>
          <w:rFonts w:ascii="Arial" w:hAnsi="Arial" w:cs="Arial"/>
          <w:b/>
          <w:color w:val="003399"/>
          <w:sz w:val="32"/>
          <w:szCs w:val="32"/>
          <w:lang w:val="ru-RU"/>
        </w:rPr>
        <w:t>ПОЛИТИКА ЗА ЗАПАЗВАНЕ НА ЗАЕТОСТТА НА ХОРАТА С УВРЕЖДАНИЯ И РАЗКРИВАНЕ НА НОВИ РАБОТНИ МЕСТА</w:t>
      </w:r>
    </w:p>
    <w:p w:rsidR="00B84056" w:rsidRDefault="00B84056" w:rsidP="00B84056">
      <w:pPr>
        <w:jc w:val="center"/>
        <w:rPr>
          <w:rFonts w:ascii="Arial" w:hAnsi="Arial" w:cs="Arial"/>
          <w:b/>
          <w:color w:val="003399"/>
          <w:sz w:val="32"/>
          <w:szCs w:val="32"/>
          <w:lang w:val="ru-RU"/>
        </w:rPr>
      </w:pPr>
    </w:p>
    <w:p w:rsidR="00B84056" w:rsidRPr="00EE773F" w:rsidRDefault="00B84056" w:rsidP="00B84056">
      <w:pPr>
        <w:jc w:val="center"/>
        <w:rPr>
          <w:rFonts w:ascii="Arial" w:hAnsi="Arial" w:cs="Arial"/>
          <w:b/>
          <w:color w:val="003399"/>
          <w:sz w:val="32"/>
          <w:szCs w:val="32"/>
          <w:lang w:val="ru-RU"/>
        </w:rPr>
      </w:pPr>
      <w:r w:rsidRPr="00EE773F">
        <w:rPr>
          <w:rFonts w:ascii="Arial" w:hAnsi="Arial" w:cs="Arial"/>
          <w:b/>
          <w:color w:val="003399"/>
          <w:sz w:val="32"/>
          <w:szCs w:val="32"/>
          <w:lang w:val="ru-RU"/>
        </w:rPr>
        <w:t xml:space="preserve">ПРОГРАМИ, ПРЕФЕРЕНЦИИ И ДАНЪЧНИ ОБЛЕКЧЕНИЯ </w:t>
      </w:r>
    </w:p>
    <w:p w:rsidR="00B84056" w:rsidRPr="00EE773F" w:rsidRDefault="00B84056" w:rsidP="00B84056">
      <w:pPr>
        <w:jc w:val="center"/>
        <w:rPr>
          <w:rFonts w:ascii="Arial" w:hAnsi="Arial" w:cs="Arial"/>
          <w:b/>
          <w:color w:val="003399"/>
          <w:sz w:val="32"/>
          <w:szCs w:val="32"/>
          <w:lang w:val="ru-RU"/>
        </w:rPr>
      </w:pPr>
      <w:r w:rsidRPr="00EE773F">
        <w:rPr>
          <w:rFonts w:ascii="Arial" w:hAnsi="Arial" w:cs="Arial"/>
          <w:b/>
          <w:color w:val="003399"/>
          <w:sz w:val="32"/>
          <w:szCs w:val="32"/>
          <w:lang w:val="ru-RU"/>
        </w:rPr>
        <w:t>ЗА РАБОТОДАТЕЛИТЕ НА ХОРА С УВРЕЖДАНИЯ</w:t>
      </w:r>
    </w:p>
    <w:p w:rsidR="00B84056" w:rsidRPr="00B65F21" w:rsidRDefault="00B84056" w:rsidP="00B84056">
      <w:pPr>
        <w:jc w:val="center"/>
        <w:rPr>
          <w:rFonts w:ascii="Arial" w:hAnsi="Arial" w:cs="Arial"/>
          <w:b/>
          <w:lang w:val="ru-RU"/>
        </w:rPr>
      </w:pPr>
    </w:p>
    <w:p w:rsidR="00B84056" w:rsidRPr="00B65F21" w:rsidRDefault="00B84056" w:rsidP="00B84056">
      <w:pPr>
        <w:jc w:val="center"/>
        <w:rPr>
          <w:rFonts w:ascii="Arial" w:hAnsi="Arial" w:cs="Arial"/>
          <w:b/>
          <w:lang w:val="ru-RU"/>
        </w:rPr>
      </w:pPr>
    </w:p>
    <w:p w:rsidR="00B84056" w:rsidRPr="00B65F21" w:rsidRDefault="00B84056" w:rsidP="00B84056">
      <w:pPr>
        <w:numPr>
          <w:ilvl w:val="0"/>
          <w:numId w:val="31"/>
        </w:numPr>
        <w:jc w:val="both"/>
        <w:rPr>
          <w:rFonts w:ascii="Arial" w:hAnsi="Arial" w:cs="Arial"/>
          <w:b/>
          <w:bCs/>
          <w:iCs/>
          <w:lang w:val="ru-RU"/>
        </w:rPr>
      </w:pPr>
      <w:r w:rsidRPr="00B65F21">
        <w:rPr>
          <w:rFonts w:ascii="Arial" w:hAnsi="Arial" w:cs="Arial"/>
          <w:b/>
          <w:bCs/>
          <w:iCs/>
          <w:lang w:val="ru-RU"/>
        </w:rPr>
        <w:t xml:space="preserve">Програми и проекти за осигуряване на заетост на хора с </w:t>
      </w:r>
    </w:p>
    <w:p w:rsidR="00B84056" w:rsidRPr="00A47146" w:rsidRDefault="00B84056" w:rsidP="00B84056">
      <w:pPr>
        <w:ind w:left="1065"/>
        <w:jc w:val="both"/>
        <w:rPr>
          <w:rFonts w:ascii="Arial" w:hAnsi="Arial" w:cs="Arial"/>
          <w:b/>
          <w:bCs/>
          <w:iCs/>
          <w:lang w:val="bg-BG"/>
        </w:rPr>
      </w:pPr>
      <w:proofErr w:type="spellStart"/>
      <w:r w:rsidRPr="00A47146">
        <w:rPr>
          <w:rFonts w:ascii="Arial" w:hAnsi="Arial" w:cs="Arial"/>
          <w:b/>
          <w:bCs/>
          <w:iCs/>
        </w:rPr>
        <w:t>увреждания</w:t>
      </w:r>
      <w:proofErr w:type="spellEnd"/>
      <w:r w:rsidRPr="00A47146">
        <w:rPr>
          <w:rFonts w:ascii="Arial" w:hAnsi="Arial" w:cs="Arial"/>
          <w:b/>
          <w:bCs/>
          <w:iCs/>
        </w:rPr>
        <w:t>.</w:t>
      </w:r>
    </w:p>
    <w:p w:rsidR="00B84056" w:rsidRPr="00A47146" w:rsidRDefault="00B84056" w:rsidP="00B84056">
      <w:pPr>
        <w:rPr>
          <w:lang w:val="ru-RU"/>
        </w:rPr>
      </w:pPr>
    </w:p>
    <w:p w:rsidR="00B84056" w:rsidRPr="00B65F21" w:rsidRDefault="00B84056" w:rsidP="00B84056">
      <w:pPr>
        <w:numPr>
          <w:ilvl w:val="0"/>
          <w:numId w:val="15"/>
        </w:numPr>
        <w:jc w:val="both"/>
        <w:rPr>
          <w:rFonts w:ascii="Arial" w:hAnsi="Arial" w:cs="Arial"/>
          <w:b/>
          <w:iCs/>
          <w:color w:val="CC0000"/>
          <w:lang w:val="ru-RU"/>
        </w:rPr>
      </w:pPr>
      <w:r w:rsidRPr="00B65F21">
        <w:rPr>
          <w:rFonts w:ascii="Arial" w:hAnsi="Arial" w:cs="Arial"/>
          <w:b/>
          <w:iCs/>
          <w:color w:val="CC0000"/>
          <w:lang w:val="ru-RU"/>
        </w:rPr>
        <w:t xml:space="preserve">Програма по чл. </w:t>
      </w:r>
      <w:r w:rsidRPr="00BD2CC8">
        <w:rPr>
          <w:rFonts w:ascii="Arial" w:hAnsi="Arial" w:cs="Arial"/>
          <w:b/>
          <w:iCs/>
          <w:color w:val="CC0000"/>
          <w:lang w:val="ru-RU"/>
        </w:rPr>
        <w:t>28</w:t>
      </w:r>
      <w:r w:rsidRPr="00B65F21">
        <w:rPr>
          <w:rFonts w:ascii="Arial" w:hAnsi="Arial" w:cs="Arial"/>
          <w:b/>
          <w:iCs/>
          <w:color w:val="CC0000"/>
          <w:lang w:val="ru-RU"/>
        </w:rPr>
        <w:t xml:space="preserve"> от Закона за интеграция на хората с увреждания</w:t>
      </w:r>
      <w:r w:rsidRPr="00BD2CC8">
        <w:rPr>
          <w:rFonts w:ascii="Arial" w:hAnsi="Arial" w:cs="Arial"/>
          <w:b/>
          <w:iCs/>
          <w:color w:val="CC0000"/>
          <w:lang w:val="ru-RU"/>
        </w:rPr>
        <w:t xml:space="preserve"> за </w:t>
      </w:r>
      <w:r w:rsidRPr="00B65F21">
        <w:rPr>
          <w:rFonts w:ascii="Arial" w:hAnsi="Arial" w:cs="Arial"/>
          <w:b/>
          <w:color w:val="CC0000"/>
          <w:lang w:val="ru-RU"/>
        </w:rPr>
        <w:t>интегриране на хора с  трайни увреждания в специализирана работна среда</w:t>
      </w:r>
      <w:r w:rsidRPr="00B65F21">
        <w:rPr>
          <w:rFonts w:ascii="Arial" w:hAnsi="Arial" w:cs="Arial"/>
          <w:b/>
          <w:iCs/>
          <w:color w:val="CC0000"/>
          <w:lang w:val="ru-RU"/>
        </w:rPr>
        <w:t>:</w:t>
      </w:r>
    </w:p>
    <w:p w:rsidR="00B84056" w:rsidRPr="00B65F21" w:rsidRDefault="00B84056" w:rsidP="00B84056">
      <w:pPr>
        <w:ind w:firstLine="360"/>
        <w:jc w:val="both"/>
        <w:rPr>
          <w:rFonts w:ascii="Arial" w:hAnsi="Arial" w:cs="Arial"/>
          <w:b/>
          <w:bCs/>
          <w:lang w:val="ru-RU"/>
        </w:rPr>
      </w:pPr>
    </w:p>
    <w:p w:rsidR="00B84056" w:rsidRPr="00BD2CC8" w:rsidRDefault="00B84056" w:rsidP="00B84056">
      <w:pPr>
        <w:jc w:val="both"/>
        <w:rPr>
          <w:rFonts w:ascii="Arial" w:hAnsi="Arial" w:cs="Arial"/>
          <w:lang w:val="ru-RU"/>
        </w:rPr>
      </w:pPr>
    </w:p>
    <w:p w:rsidR="00B84056" w:rsidRPr="00B65F21" w:rsidRDefault="00B84056" w:rsidP="00B84056">
      <w:pPr>
        <w:ind w:firstLine="708"/>
        <w:jc w:val="both"/>
        <w:rPr>
          <w:rFonts w:ascii="Arial" w:hAnsi="Arial" w:cs="Arial"/>
          <w:lang w:val="ru-RU"/>
        </w:rPr>
      </w:pPr>
      <w:r w:rsidRPr="00B65F21">
        <w:rPr>
          <w:rFonts w:ascii="Arial" w:hAnsi="Arial" w:cs="Arial"/>
          <w:lang w:val="ru-RU"/>
        </w:rPr>
        <w:t>Специализираните предприятия и кооперации на хора с увреждания могат да бъдат финансирани от Агенцията за хората с увреждания по целеви проекти и програми.</w:t>
      </w:r>
    </w:p>
    <w:p w:rsidR="00B84056" w:rsidRPr="00B44556" w:rsidRDefault="00B84056" w:rsidP="00B84056">
      <w:pPr>
        <w:spacing w:before="100" w:beforeAutospacing="1" w:after="100" w:afterAutospacing="1"/>
        <w:ind w:firstLine="643"/>
        <w:jc w:val="both"/>
        <w:rPr>
          <w:rFonts w:ascii="Arial" w:hAnsi="Arial" w:cs="Arial"/>
          <w:color w:val="000000"/>
          <w:lang w:val="ru-RU"/>
        </w:rPr>
      </w:pPr>
      <w:r w:rsidRPr="00B65F21">
        <w:rPr>
          <w:rFonts w:ascii="Arial" w:hAnsi="Arial" w:cs="Arial"/>
          <w:color w:val="000000"/>
          <w:lang w:val="ru-RU"/>
        </w:rPr>
        <w:t>Проектите се изготвят по Методика, съгласно чл.28,  ал.2 от Закона за интеграция на хората с увреждания и чл. 20 от Правилника за прилагане на ЗИХУ.</w:t>
      </w:r>
    </w:p>
    <w:p w:rsidR="00B84056" w:rsidRPr="00B65F21" w:rsidRDefault="00B84056" w:rsidP="00B84056">
      <w:pPr>
        <w:numPr>
          <w:ilvl w:val="0"/>
          <w:numId w:val="1"/>
        </w:numPr>
        <w:spacing w:before="100" w:beforeAutospacing="1" w:after="100" w:afterAutospacing="1"/>
        <w:jc w:val="both"/>
        <w:rPr>
          <w:rFonts w:ascii="Arial" w:hAnsi="Arial" w:cs="Arial"/>
          <w:color w:val="CC0000"/>
          <w:lang w:val="ru-RU"/>
        </w:rPr>
      </w:pPr>
      <w:r w:rsidRPr="00B65F21">
        <w:rPr>
          <w:rFonts w:ascii="Arial" w:hAnsi="Arial" w:cs="Arial"/>
          <w:color w:val="CC0000"/>
          <w:lang w:val="ru-RU"/>
        </w:rPr>
        <w:t xml:space="preserve">По раздел </w:t>
      </w:r>
      <w:r w:rsidRPr="00D30648">
        <w:rPr>
          <w:rFonts w:ascii="Arial" w:hAnsi="Arial" w:cs="Arial"/>
          <w:color w:val="CC0000"/>
        </w:rPr>
        <w:t>I</w:t>
      </w:r>
      <w:r w:rsidRPr="00B65F21">
        <w:rPr>
          <w:rFonts w:ascii="Arial" w:hAnsi="Arial" w:cs="Arial"/>
          <w:color w:val="CC0000"/>
          <w:lang w:val="ru-RU"/>
        </w:rPr>
        <w:t>І от методиката по чл.28, ал.2 от  ЗИХУ (проекти със социална насоченост) в пет компонента.</w:t>
      </w:r>
    </w:p>
    <w:p w:rsidR="00B84056" w:rsidRPr="00B65F21" w:rsidRDefault="00B84056" w:rsidP="00B84056">
      <w:pPr>
        <w:spacing w:before="100" w:beforeAutospacing="1" w:after="100" w:afterAutospacing="1"/>
        <w:jc w:val="both"/>
        <w:rPr>
          <w:rFonts w:ascii="Arial" w:hAnsi="Arial" w:cs="Arial"/>
          <w:color w:val="CC0000"/>
          <w:lang w:val="ru-RU"/>
        </w:rPr>
      </w:pPr>
      <w:r w:rsidRPr="00B65F21">
        <w:rPr>
          <w:rFonts w:ascii="Arial" w:hAnsi="Arial" w:cs="Arial"/>
          <w:i/>
          <w:color w:val="000000"/>
          <w:lang w:val="ru-RU"/>
        </w:rPr>
        <w:t>Максимален размер на субсидията за проект:</w:t>
      </w:r>
      <w:r w:rsidRPr="00B65F21">
        <w:rPr>
          <w:rFonts w:ascii="Arial" w:hAnsi="Arial" w:cs="Arial"/>
          <w:color w:val="000000"/>
          <w:lang w:val="ru-RU"/>
        </w:rPr>
        <w:t xml:space="preserve"> </w:t>
      </w:r>
      <w:r w:rsidRPr="00B65F21">
        <w:rPr>
          <w:rFonts w:ascii="Arial" w:hAnsi="Arial" w:cs="Arial"/>
          <w:b/>
          <w:color w:val="000000"/>
          <w:lang w:val="ru-RU"/>
        </w:rPr>
        <w:t>40 000 лв</w:t>
      </w:r>
      <w:r w:rsidRPr="00B65F21">
        <w:rPr>
          <w:rFonts w:ascii="Arial" w:hAnsi="Arial" w:cs="Arial"/>
          <w:color w:val="000000"/>
          <w:lang w:val="ru-RU"/>
        </w:rPr>
        <w:t>.</w:t>
      </w:r>
    </w:p>
    <w:p w:rsidR="00B84056" w:rsidRPr="007B10B7" w:rsidRDefault="00B84056" w:rsidP="00B84056">
      <w:pPr>
        <w:ind w:left="360" w:hanging="180"/>
        <w:jc w:val="both"/>
        <w:rPr>
          <w:rFonts w:ascii="Arial" w:hAnsi="Arial" w:cs="Arial"/>
          <w:color w:val="000000"/>
          <w:lang w:val="ru-RU"/>
        </w:rPr>
      </w:pPr>
      <w:r w:rsidRPr="007B10B7">
        <w:rPr>
          <w:rFonts w:ascii="Arial" w:hAnsi="Arial" w:cs="Arial"/>
          <w:b/>
          <w:color w:val="000000"/>
          <w:u w:val="single"/>
          <w:lang w:val="ru-RU"/>
        </w:rPr>
        <w:t xml:space="preserve">Дейностите по компонент </w:t>
      </w:r>
      <w:r w:rsidRPr="004134CD">
        <w:rPr>
          <w:rFonts w:ascii="Arial" w:hAnsi="Arial" w:cs="Arial"/>
          <w:b/>
          <w:color w:val="000000"/>
          <w:u w:val="single"/>
          <w:lang w:val="ru-RU"/>
        </w:rPr>
        <w:t xml:space="preserve"> </w:t>
      </w:r>
      <w:r w:rsidRPr="007B10B7">
        <w:rPr>
          <w:rFonts w:ascii="Arial" w:hAnsi="Arial" w:cs="Arial"/>
          <w:b/>
          <w:color w:val="000000"/>
          <w:u w:val="single"/>
          <w:lang w:val="ru-RU"/>
        </w:rPr>
        <w:t>1</w:t>
      </w:r>
      <w:r w:rsidRPr="007B10B7">
        <w:rPr>
          <w:rFonts w:ascii="Arial" w:hAnsi="Arial" w:cs="Arial"/>
          <w:color w:val="000000"/>
          <w:lang w:val="ru-RU"/>
        </w:rPr>
        <w:t xml:space="preserve"> включват следните елементи:</w:t>
      </w:r>
    </w:p>
    <w:p w:rsidR="00B84056" w:rsidRPr="007B10B7" w:rsidRDefault="00B84056" w:rsidP="00B84056">
      <w:pPr>
        <w:numPr>
          <w:ilvl w:val="0"/>
          <w:numId w:val="10"/>
        </w:numPr>
        <w:jc w:val="both"/>
        <w:rPr>
          <w:rFonts w:ascii="Arial" w:hAnsi="Arial" w:cs="Arial"/>
          <w:color w:val="000000"/>
          <w:lang w:val="ru-RU"/>
        </w:rPr>
      </w:pPr>
      <w:r w:rsidRPr="007B10B7">
        <w:rPr>
          <w:rFonts w:ascii="Arial" w:hAnsi="Arial" w:cs="Arial"/>
          <w:color w:val="000000"/>
          <w:lang w:val="ru-RU"/>
        </w:rPr>
        <w:t>създаване и инсталиране на подходящи приспособления за пригодяване, облекчаване, ускоряване и интензифициране на изпълняваните от лица с 50 и повече от 50% намалена работоспособност дейности;</w:t>
      </w:r>
    </w:p>
    <w:p w:rsidR="00B84056" w:rsidRPr="007B10B7" w:rsidRDefault="00B84056" w:rsidP="00B84056">
      <w:pPr>
        <w:numPr>
          <w:ilvl w:val="0"/>
          <w:numId w:val="10"/>
        </w:numPr>
        <w:jc w:val="both"/>
        <w:rPr>
          <w:rFonts w:ascii="Arial" w:hAnsi="Arial" w:cs="Arial"/>
          <w:color w:val="000000"/>
          <w:lang w:val="ru-RU"/>
        </w:rPr>
      </w:pPr>
      <w:r w:rsidRPr="007B10B7">
        <w:rPr>
          <w:rFonts w:ascii="Arial" w:hAnsi="Arial" w:cs="Arial"/>
          <w:color w:val="000000"/>
          <w:lang w:val="ru-RU"/>
        </w:rPr>
        <w:t>създаване и поддържане в производствени, складови, административни и други работни помещения на здравословни и безопасни условия за труд, в съответствие с разпоредбите на Наредба № 7 от 23.09.1999 г. за минималните изисквания за здравословни и безопасни условия на труд на работните места и при използване на работното оборудване, на други специализирани нормативни</w:t>
      </w:r>
      <w:r w:rsidRPr="007B10B7">
        <w:rPr>
          <w:rFonts w:ascii="Arial" w:hAnsi="Arial" w:cs="Arial"/>
          <w:b/>
          <w:color w:val="000000"/>
          <w:lang w:val="ru-RU"/>
        </w:rPr>
        <w:t xml:space="preserve"> </w:t>
      </w:r>
      <w:r w:rsidRPr="007B10B7">
        <w:rPr>
          <w:rFonts w:ascii="Arial" w:hAnsi="Arial" w:cs="Arial"/>
          <w:color w:val="000000"/>
          <w:lang w:val="ru-RU"/>
        </w:rPr>
        <w:t>актове, както и в изпълнение на специфичните разпоредби и предписания на ГИТ и други специализирани институции и лицензирани организации;</w:t>
      </w:r>
    </w:p>
    <w:p w:rsidR="00B84056" w:rsidRPr="007B10B7" w:rsidRDefault="00B84056" w:rsidP="00B84056">
      <w:pPr>
        <w:jc w:val="both"/>
        <w:rPr>
          <w:rFonts w:ascii="Arial" w:hAnsi="Arial" w:cs="Arial"/>
          <w:color w:val="000000"/>
          <w:lang w:val="ru-RU"/>
        </w:rPr>
      </w:pPr>
      <w:r w:rsidRPr="007B10B7">
        <w:rPr>
          <w:rFonts w:ascii="Arial" w:hAnsi="Arial" w:cs="Arial"/>
          <w:b/>
          <w:color w:val="000000"/>
          <w:u w:val="single"/>
          <w:lang w:val="ru-RU"/>
        </w:rPr>
        <w:t xml:space="preserve">Дейностите по компонент </w:t>
      </w:r>
      <w:r w:rsidRPr="004134CD">
        <w:rPr>
          <w:rFonts w:ascii="Arial" w:hAnsi="Arial" w:cs="Arial"/>
          <w:b/>
          <w:color w:val="000000"/>
          <w:u w:val="single"/>
          <w:lang w:val="ru-RU"/>
        </w:rPr>
        <w:t xml:space="preserve"> </w:t>
      </w:r>
      <w:r w:rsidRPr="007B10B7">
        <w:rPr>
          <w:rFonts w:ascii="Arial" w:hAnsi="Arial" w:cs="Arial"/>
          <w:b/>
          <w:color w:val="000000"/>
          <w:u w:val="single"/>
          <w:lang w:val="ru-RU"/>
        </w:rPr>
        <w:t>2</w:t>
      </w:r>
      <w:r w:rsidRPr="007B10B7">
        <w:rPr>
          <w:rFonts w:ascii="Arial" w:hAnsi="Arial" w:cs="Arial"/>
          <w:color w:val="000000"/>
          <w:lang w:val="ru-RU"/>
        </w:rPr>
        <w:t xml:space="preserve"> включват следните елементи:</w:t>
      </w:r>
    </w:p>
    <w:p w:rsidR="00B84056" w:rsidRPr="007B10B7" w:rsidRDefault="00B84056" w:rsidP="00B84056">
      <w:pPr>
        <w:numPr>
          <w:ilvl w:val="0"/>
          <w:numId w:val="11"/>
        </w:numPr>
        <w:jc w:val="both"/>
        <w:rPr>
          <w:rFonts w:ascii="Arial" w:hAnsi="Arial" w:cs="Arial"/>
          <w:color w:val="000000"/>
          <w:lang w:val="ru-RU"/>
        </w:rPr>
      </w:pPr>
      <w:r w:rsidRPr="007B10B7">
        <w:rPr>
          <w:rFonts w:ascii="Arial" w:hAnsi="Arial" w:cs="Arial"/>
          <w:color w:val="000000"/>
          <w:lang w:val="ru-RU"/>
        </w:rPr>
        <w:lastRenderedPageBreak/>
        <w:t>осигуряване на достъп до работните места на лица със специфични увреждания – на опорно-двигателния апарат, сензорни увреждания и други подобни;</w:t>
      </w:r>
    </w:p>
    <w:p w:rsidR="00B84056" w:rsidRPr="007B10B7" w:rsidRDefault="00B84056" w:rsidP="00B84056">
      <w:pPr>
        <w:numPr>
          <w:ilvl w:val="0"/>
          <w:numId w:val="11"/>
        </w:numPr>
        <w:jc w:val="both"/>
        <w:rPr>
          <w:rFonts w:ascii="Arial" w:hAnsi="Arial" w:cs="Arial"/>
          <w:color w:val="000000"/>
          <w:lang w:val="ru-RU"/>
        </w:rPr>
      </w:pPr>
      <w:r w:rsidRPr="007B10B7">
        <w:rPr>
          <w:rFonts w:ascii="Arial" w:hAnsi="Arial" w:cs="Arial"/>
          <w:color w:val="000000"/>
          <w:lang w:val="ru-RU"/>
        </w:rPr>
        <w:t>осигуряване на достъп до санитарни помещения и помещения за отдих за лица със специфични увреждания – на опорно-двигателния апарат, сензорни увреждания и други подобни;</w:t>
      </w:r>
    </w:p>
    <w:p w:rsidR="00B84056" w:rsidRPr="007B10B7" w:rsidRDefault="00B84056" w:rsidP="00B84056">
      <w:pPr>
        <w:numPr>
          <w:ilvl w:val="0"/>
          <w:numId w:val="11"/>
        </w:numPr>
        <w:jc w:val="both"/>
        <w:rPr>
          <w:rFonts w:ascii="Arial" w:hAnsi="Arial" w:cs="Arial"/>
          <w:color w:val="000000"/>
          <w:lang w:val="ru-RU"/>
        </w:rPr>
      </w:pPr>
      <w:r w:rsidRPr="007B10B7">
        <w:rPr>
          <w:rFonts w:ascii="Arial" w:hAnsi="Arial" w:cs="Arial"/>
          <w:color w:val="000000"/>
          <w:lang w:val="ru-RU"/>
        </w:rPr>
        <w:t>осигуряване на достъп за лица със специфични увреждания до помещението (стола,) на територията на специализираното предприятие, в което се извършва организирано хранене на персонала, както и до здравната служба на територията на специализираното предприятие.</w:t>
      </w:r>
    </w:p>
    <w:p w:rsidR="00B84056" w:rsidRPr="007B10B7" w:rsidRDefault="00B84056" w:rsidP="00B84056">
      <w:pPr>
        <w:jc w:val="both"/>
        <w:rPr>
          <w:rFonts w:ascii="Arial" w:hAnsi="Arial" w:cs="Arial"/>
          <w:color w:val="000000"/>
          <w:lang w:val="ru-RU"/>
        </w:rPr>
      </w:pPr>
      <w:r w:rsidRPr="007B10B7">
        <w:rPr>
          <w:rFonts w:ascii="Arial" w:hAnsi="Arial" w:cs="Arial"/>
          <w:b/>
          <w:color w:val="000000"/>
          <w:u w:val="single"/>
          <w:lang w:val="ru-RU"/>
        </w:rPr>
        <w:t xml:space="preserve">Дейностите по компонент </w:t>
      </w:r>
      <w:r w:rsidRPr="00F71E94">
        <w:rPr>
          <w:rFonts w:ascii="Arial" w:hAnsi="Arial" w:cs="Arial"/>
          <w:b/>
          <w:color w:val="000000"/>
          <w:u w:val="single"/>
          <w:lang w:val="ru-RU"/>
        </w:rPr>
        <w:t xml:space="preserve"> </w:t>
      </w:r>
      <w:r w:rsidRPr="007B10B7">
        <w:rPr>
          <w:rFonts w:ascii="Arial" w:hAnsi="Arial" w:cs="Arial"/>
          <w:b/>
          <w:color w:val="000000"/>
          <w:u w:val="single"/>
          <w:lang w:val="ru-RU"/>
        </w:rPr>
        <w:t>3</w:t>
      </w:r>
      <w:r w:rsidRPr="007B10B7">
        <w:rPr>
          <w:rFonts w:ascii="Arial" w:hAnsi="Arial" w:cs="Arial"/>
          <w:color w:val="000000"/>
          <w:lang w:val="ru-RU"/>
        </w:rPr>
        <w:t xml:space="preserve"> включват следните елементи:</w:t>
      </w:r>
    </w:p>
    <w:p w:rsidR="00B84056" w:rsidRPr="007B10B7" w:rsidRDefault="00B84056" w:rsidP="00B84056">
      <w:pPr>
        <w:numPr>
          <w:ilvl w:val="0"/>
          <w:numId w:val="14"/>
        </w:numPr>
        <w:jc w:val="both"/>
        <w:rPr>
          <w:rFonts w:ascii="Arial" w:hAnsi="Arial" w:cs="Arial"/>
          <w:color w:val="000000"/>
          <w:lang w:val="ru-RU"/>
        </w:rPr>
      </w:pPr>
      <w:r w:rsidRPr="007B10B7">
        <w:rPr>
          <w:rFonts w:ascii="Arial" w:hAnsi="Arial" w:cs="Arial"/>
          <w:color w:val="000000"/>
          <w:lang w:val="ru-RU"/>
        </w:rPr>
        <w:t>извършване на ремонт на покриви, нарушени фасади, преходни помещения, коридори и стълбища;</w:t>
      </w:r>
    </w:p>
    <w:p w:rsidR="00B84056" w:rsidRPr="007B10B7" w:rsidRDefault="00B84056" w:rsidP="00B84056">
      <w:pPr>
        <w:numPr>
          <w:ilvl w:val="0"/>
          <w:numId w:val="14"/>
        </w:numPr>
        <w:jc w:val="both"/>
        <w:rPr>
          <w:rFonts w:ascii="Arial" w:hAnsi="Arial" w:cs="Arial"/>
          <w:color w:val="000000"/>
          <w:lang w:val="ru-RU"/>
        </w:rPr>
      </w:pPr>
      <w:r w:rsidRPr="007B10B7">
        <w:rPr>
          <w:rFonts w:ascii="Arial" w:hAnsi="Arial" w:cs="Arial"/>
          <w:color w:val="000000"/>
          <w:lang w:val="ru-RU"/>
        </w:rPr>
        <w:t>създаване и поддържане на съвременна обща хигиенна среда в санитарните помещения и помещенията за отдих на персонала;</w:t>
      </w:r>
    </w:p>
    <w:p w:rsidR="00B84056" w:rsidRPr="007B10B7" w:rsidRDefault="00B84056" w:rsidP="00B84056">
      <w:pPr>
        <w:numPr>
          <w:ilvl w:val="0"/>
          <w:numId w:val="14"/>
        </w:numPr>
        <w:jc w:val="both"/>
        <w:rPr>
          <w:rFonts w:ascii="Arial" w:hAnsi="Arial" w:cs="Arial"/>
          <w:color w:val="000000"/>
          <w:lang w:val="ru-RU"/>
        </w:rPr>
      </w:pPr>
      <w:r w:rsidRPr="007B10B7">
        <w:rPr>
          <w:rFonts w:ascii="Arial" w:hAnsi="Arial" w:cs="Arial"/>
          <w:color w:val="000000"/>
          <w:lang w:val="ru-RU"/>
        </w:rPr>
        <w:t>създаване и поддържане на подходяща среда и условия за хранене в стола на територията на специализираното предприятие.</w:t>
      </w:r>
    </w:p>
    <w:p w:rsidR="00B84056" w:rsidRPr="007B10B7" w:rsidRDefault="00B84056" w:rsidP="00B84056">
      <w:pPr>
        <w:jc w:val="both"/>
        <w:rPr>
          <w:rFonts w:ascii="Arial" w:hAnsi="Arial" w:cs="Arial"/>
          <w:color w:val="000000"/>
          <w:lang w:val="ru-RU"/>
        </w:rPr>
      </w:pPr>
      <w:r w:rsidRPr="007B10B7">
        <w:rPr>
          <w:rFonts w:ascii="Arial" w:hAnsi="Arial" w:cs="Arial"/>
          <w:b/>
          <w:color w:val="000000"/>
          <w:lang w:val="ru-RU"/>
        </w:rPr>
        <w:t xml:space="preserve">Дейностите по компонент </w:t>
      </w:r>
      <w:r w:rsidRPr="00F71E94">
        <w:rPr>
          <w:rFonts w:ascii="Arial" w:hAnsi="Arial" w:cs="Arial"/>
          <w:b/>
          <w:color w:val="000000"/>
          <w:lang w:val="ru-RU"/>
        </w:rPr>
        <w:t xml:space="preserve"> </w:t>
      </w:r>
      <w:r w:rsidRPr="007B10B7">
        <w:rPr>
          <w:rFonts w:ascii="Arial" w:hAnsi="Arial" w:cs="Arial"/>
          <w:b/>
          <w:color w:val="000000"/>
          <w:lang w:val="ru-RU"/>
        </w:rPr>
        <w:t>4</w:t>
      </w:r>
      <w:r w:rsidRPr="007B10B7">
        <w:rPr>
          <w:rFonts w:ascii="Arial" w:hAnsi="Arial" w:cs="Arial"/>
          <w:color w:val="000000"/>
          <w:lang w:val="ru-RU"/>
        </w:rPr>
        <w:t xml:space="preserve"> включват следните елементи:</w:t>
      </w:r>
    </w:p>
    <w:p w:rsidR="00B84056" w:rsidRPr="007B10B7" w:rsidRDefault="00B84056" w:rsidP="00B84056">
      <w:pPr>
        <w:numPr>
          <w:ilvl w:val="0"/>
          <w:numId w:val="12"/>
        </w:numPr>
        <w:jc w:val="both"/>
        <w:rPr>
          <w:rFonts w:ascii="Arial" w:hAnsi="Arial" w:cs="Arial"/>
          <w:color w:val="000000"/>
          <w:lang w:val="ru-RU"/>
        </w:rPr>
      </w:pPr>
      <w:r w:rsidRPr="007B10B7">
        <w:rPr>
          <w:rFonts w:ascii="Arial" w:hAnsi="Arial" w:cs="Arial"/>
          <w:color w:val="000000"/>
          <w:lang w:val="ru-RU"/>
        </w:rPr>
        <w:t>провеждане на обучителни курсове за повишаване на професионалната квалификация и образователното равнище на наетите или наеманите лица с увреждания с 50 и повече от 50% намалена работоспособност във връзка с качественото изпълнение на определената им длъжност;</w:t>
      </w:r>
    </w:p>
    <w:p w:rsidR="00B84056" w:rsidRPr="007B10B7" w:rsidRDefault="00B84056" w:rsidP="00B84056">
      <w:pPr>
        <w:numPr>
          <w:ilvl w:val="0"/>
          <w:numId w:val="12"/>
        </w:numPr>
        <w:jc w:val="both"/>
        <w:rPr>
          <w:rFonts w:ascii="Arial" w:hAnsi="Arial" w:cs="Arial"/>
          <w:color w:val="000000"/>
          <w:lang w:val="ru-RU"/>
        </w:rPr>
      </w:pPr>
      <w:r w:rsidRPr="007B10B7">
        <w:rPr>
          <w:rFonts w:ascii="Arial" w:hAnsi="Arial" w:cs="Arial"/>
          <w:color w:val="000000"/>
          <w:lang w:val="ru-RU"/>
        </w:rPr>
        <w:t>провеждане на семинари за осигуряване на подходяща работна среда и атмосфера на доброжелателство и сътрудничество между работещи здрави лица и лица с различна степен на намалена работоспособност в специализираното предприятие.</w:t>
      </w:r>
    </w:p>
    <w:p w:rsidR="00B84056" w:rsidRPr="007B10B7" w:rsidRDefault="00B84056" w:rsidP="00B84056">
      <w:pPr>
        <w:ind w:left="360" w:hanging="180"/>
        <w:jc w:val="both"/>
        <w:rPr>
          <w:rFonts w:ascii="Arial" w:hAnsi="Arial" w:cs="Arial"/>
          <w:color w:val="000000"/>
          <w:lang w:val="ru-RU"/>
        </w:rPr>
      </w:pPr>
      <w:r w:rsidRPr="007B10B7">
        <w:rPr>
          <w:rFonts w:ascii="Arial" w:hAnsi="Arial" w:cs="Arial"/>
          <w:b/>
          <w:color w:val="000000"/>
          <w:u w:val="single"/>
          <w:lang w:val="ru-RU"/>
        </w:rPr>
        <w:t>Дейностите по компонент</w:t>
      </w:r>
      <w:r w:rsidRPr="00F71E94">
        <w:rPr>
          <w:rFonts w:ascii="Arial" w:hAnsi="Arial" w:cs="Arial"/>
          <w:b/>
          <w:color w:val="000000"/>
          <w:u w:val="single"/>
          <w:lang w:val="ru-RU"/>
        </w:rPr>
        <w:t xml:space="preserve"> </w:t>
      </w:r>
      <w:r w:rsidRPr="007B10B7">
        <w:rPr>
          <w:rFonts w:ascii="Arial" w:hAnsi="Arial" w:cs="Arial"/>
          <w:b/>
          <w:color w:val="000000"/>
          <w:u w:val="single"/>
          <w:lang w:val="ru-RU"/>
        </w:rPr>
        <w:t xml:space="preserve"> 5</w:t>
      </w:r>
      <w:r w:rsidRPr="007B10B7">
        <w:rPr>
          <w:rFonts w:ascii="Arial" w:hAnsi="Arial" w:cs="Arial"/>
          <w:color w:val="000000"/>
          <w:lang w:val="ru-RU"/>
        </w:rPr>
        <w:t xml:space="preserve"> включват следните елементи:</w:t>
      </w:r>
    </w:p>
    <w:p w:rsidR="00B84056" w:rsidRPr="007B10B7" w:rsidRDefault="00B84056" w:rsidP="00B84056">
      <w:pPr>
        <w:numPr>
          <w:ilvl w:val="0"/>
          <w:numId w:val="13"/>
        </w:numPr>
        <w:jc w:val="both"/>
        <w:rPr>
          <w:rFonts w:ascii="Arial" w:hAnsi="Arial" w:cs="Arial"/>
          <w:color w:val="000000"/>
          <w:lang w:val="ru-RU"/>
        </w:rPr>
      </w:pPr>
      <w:r w:rsidRPr="007B10B7">
        <w:rPr>
          <w:rFonts w:ascii="Arial" w:hAnsi="Arial" w:cs="Arial"/>
          <w:color w:val="000000"/>
          <w:lang w:val="ru-RU"/>
        </w:rPr>
        <w:t xml:space="preserve">извършване на необходимите подготвителни операции за сертифициране на специализираното предприятие по </w:t>
      </w:r>
      <w:r w:rsidRPr="007B10B7">
        <w:rPr>
          <w:rFonts w:ascii="Arial" w:hAnsi="Arial" w:cs="Arial"/>
          <w:color w:val="000000"/>
        </w:rPr>
        <w:t>ISO</w:t>
      </w:r>
      <w:r w:rsidRPr="007B10B7">
        <w:rPr>
          <w:rFonts w:ascii="Arial" w:hAnsi="Arial" w:cs="Arial"/>
          <w:color w:val="000000"/>
          <w:lang w:val="ru-RU"/>
        </w:rPr>
        <w:t>;</w:t>
      </w:r>
    </w:p>
    <w:p w:rsidR="00B84056" w:rsidRDefault="00B84056" w:rsidP="00B84056">
      <w:pPr>
        <w:numPr>
          <w:ilvl w:val="0"/>
          <w:numId w:val="13"/>
        </w:numPr>
        <w:jc w:val="both"/>
        <w:rPr>
          <w:rFonts w:ascii="Arial" w:hAnsi="Arial" w:cs="Arial"/>
          <w:color w:val="000000"/>
          <w:lang w:val="ru-RU"/>
        </w:rPr>
      </w:pPr>
      <w:r w:rsidRPr="007B10B7">
        <w:rPr>
          <w:rFonts w:ascii="Arial" w:hAnsi="Arial" w:cs="Arial"/>
          <w:color w:val="000000"/>
          <w:lang w:val="ru-RU"/>
        </w:rPr>
        <w:t>заплащане на не повече от половината от таксата, дължима на сертифициращата организация.</w:t>
      </w:r>
    </w:p>
    <w:p w:rsidR="00B84056" w:rsidRPr="008366AA" w:rsidRDefault="00B84056" w:rsidP="00B84056">
      <w:pPr>
        <w:ind w:left="180"/>
        <w:jc w:val="both"/>
        <w:rPr>
          <w:rFonts w:ascii="Arial" w:hAnsi="Arial" w:cs="Arial"/>
          <w:color w:val="000000"/>
          <w:lang w:val="ru-RU"/>
        </w:rPr>
      </w:pPr>
      <w:r w:rsidRPr="008366AA">
        <w:rPr>
          <w:rFonts w:ascii="Arial" w:hAnsi="Arial" w:cs="Arial"/>
          <w:color w:val="000000"/>
          <w:lang w:val="ru-RU"/>
        </w:rPr>
        <w:t xml:space="preserve">   </w:t>
      </w:r>
      <w:r w:rsidRPr="008366AA">
        <w:rPr>
          <w:rFonts w:ascii="Arial" w:hAnsi="Arial" w:cs="Arial"/>
          <w:color w:val="000000"/>
          <w:lang w:val="ru-RU"/>
        </w:rPr>
        <w:tab/>
      </w:r>
      <w:r w:rsidRPr="008366AA">
        <w:rPr>
          <w:rFonts w:ascii="Arial" w:hAnsi="Arial" w:cs="Arial"/>
          <w:color w:val="000000"/>
          <w:lang w:val="ru-RU"/>
        </w:rPr>
        <w:tab/>
        <w:t>Когато се разкриват и оборудват нови работни места или се преоборудват действащи работни места, през слединвестиционната фаза кандидатът трябва да осигури заетост на тези работни места най-малкото за период от две години, а когато лицата са с 50 и повече от 50% намалена работоспособност – за една година. Изпълнението на това задължение се удостоверява чрез сключен трудов договор с приложена длъжностна характеристика на работното място, а когато се наемат лица с 50 и повече от 50% намалена работоспособност и решение на ТЕЛК.</w:t>
      </w:r>
    </w:p>
    <w:p w:rsidR="00B84056" w:rsidRPr="00AE21A8" w:rsidRDefault="00B84056" w:rsidP="00B84056">
      <w:pPr>
        <w:spacing w:line="360" w:lineRule="auto"/>
        <w:ind w:left="360"/>
        <w:jc w:val="both"/>
        <w:rPr>
          <w:rFonts w:ascii="Arial" w:hAnsi="Arial" w:cs="Arial"/>
          <w:color w:val="000000"/>
          <w:lang w:val="ru-RU"/>
        </w:rPr>
      </w:pPr>
    </w:p>
    <w:p w:rsidR="00B84056" w:rsidRPr="00B65F21" w:rsidRDefault="00B84056" w:rsidP="00B84056">
      <w:pPr>
        <w:numPr>
          <w:ilvl w:val="0"/>
          <w:numId w:val="1"/>
        </w:numPr>
        <w:jc w:val="both"/>
        <w:rPr>
          <w:rFonts w:ascii="Arial" w:hAnsi="Arial" w:cs="Arial"/>
          <w:color w:val="CC0000"/>
          <w:lang w:val="ru-RU"/>
        </w:rPr>
      </w:pPr>
      <w:r w:rsidRPr="00B65F21">
        <w:rPr>
          <w:rFonts w:ascii="Arial" w:hAnsi="Arial" w:cs="Arial"/>
          <w:color w:val="CC0000"/>
          <w:lang w:val="ru-RU"/>
        </w:rPr>
        <w:t xml:space="preserve">По раздел </w:t>
      </w:r>
      <w:r w:rsidRPr="00AE21A8">
        <w:rPr>
          <w:rFonts w:ascii="Arial" w:hAnsi="Arial" w:cs="Arial"/>
          <w:color w:val="CC0000"/>
        </w:rPr>
        <w:t>I</w:t>
      </w:r>
      <w:r w:rsidRPr="00B65F21">
        <w:rPr>
          <w:rFonts w:ascii="Arial" w:hAnsi="Arial" w:cs="Arial"/>
          <w:color w:val="CC0000"/>
          <w:lang w:val="ru-RU"/>
        </w:rPr>
        <w:t>І</w:t>
      </w:r>
      <w:r w:rsidRPr="00AE21A8">
        <w:rPr>
          <w:rFonts w:ascii="Arial" w:hAnsi="Arial" w:cs="Arial"/>
          <w:color w:val="CC0000"/>
        </w:rPr>
        <w:t>I</w:t>
      </w:r>
      <w:r w:rsidRPr="00B65F21">
        <w:rPr>
          <w:rFonts w:ascii="Arial" w:hAnsi="Arial" w:cs="Arial"/>
          <w:color w:val="CC0000"/>
          <w:lang w:val="ru-RU"/>
        </w:rPr>
        <w:t xml:space="preserve"> от методиката по чл.28, ал.2 от ЗИХУ (проекти със стопанска насоченост).</w:t>
      </w:r>
    </w:p>
    <w:p w:rsidR="00B84056" w:rsidRPr="00B65F21" w:rsidRDefault="00B84056" w:rsidP="00B84056">
      <w:pPr>
        <w:jc w:val="both"/>
        <w:rPr>
          <w:rFonts w:ascii="Arial" w:hAnsi="Arial" w:cs="Arial"/>
          <w:i/>
          <w:color w:val="000000"/>
          <w:lang w:val="ru-RU"/>
        </w:rPr>
      </w:pPr>
    </w:p>
    <w:p w:rsidR="00B84056" w:rsidRPr="00727FCA" w:rsidRDefault="00B84056" w:rsidP="00B84056">
      <w:pPr>
        <w:ind w:firstLine="708"/>
        <w:jc w:val="both"/>
        <w:rPr>
          <w:rFonts w:ascii="Arial" w:hAnsi="Arial" w:cs="Arial"/>
          <w:color w:val="000000"/>
          <w:lang w:val="ru-RU"/>
        </w:rPr>
      </w:pPr>
      <w:r w:rsidRPr="00B65F21">
        <w:rPr>
          <w:rFonts w:ascii="Arial" w:hAnsi="Arial" w:cs="Arial"/>
          <w:i/>
          <w:color w:val="000000"/>
          <w:lang w:val="ru-RU"/>
        </w:rPr>
        <w:t>Обща цел:</w:t>
      </w:r>
      <w:r w:rsidRPr="00B65F21">
        <w:rPr>
          <w:rFonts w:ascii="Arial" w:hAnsi="Arial" w:cs="Arial"/>
          <w:color w:val="000000"/>
          <w:lang w:val="ru-RU"/>
        </w:rPr>
        <w:t xml:space="preserve"> </w:t>
      </w:r>
      <w:r w:rsidRPr="00727FCA">
        <w:rPr>
          <w:rFonts w:ascii="Arial" w:hAnsi="Arial" w:cs="Arial"/>
          <w:color w:val="000000"/>
          <w:lang w:val="ru-RU"/>
        </w:rPr>
        <w:t xml:space="preserve">Да се подобрят конкурентните възможности на кандидатстващите специализирани предприятия, да се стабилизират или </w:t>
      </w:r>
      <w:r w:rsidRPr="00727FCA">
        <w:rPr>
          <w:rFonts w:ascii="Arial" w:hAnsi="Arial" w:cs="Arial"/>
          <w:color w:val="000000"/>
          <w:lang w:val="ru-RU"/>
        </w:rPr>
        <w:lastRenderedPageBreak/>
        <w:t>завоюват от тях нови пазарни позиции, технологично да обновят и организационно да усъвършенстват своята дейност.</w:t>
      </w:r>
    </w:p>
    <w:p w:rsidR="00B84056" w:rsidRPr="00B65F21" w:rsidRDefault="00B84056" w:rsidP="00B84056">
      <w:pPr>
        <w:jc w:val="both"/>
        <w:rPr>
          <w:rFonts w:ascii="Arial" w:hAnsi="Arial" w:cs="Arial"/>
          <w:i/>
          <w:color w:val="000000"/>
          <w:lang w:val="ru-RU"/>
        </w:rPr>
      </w:pPr>
    </w:p>
    <w:p w:rsidR="00B84056" w:rsidRPr="00727FCA" w:rsidRDefault="00B84056" w:rsidP="00B84056">
      <w:pPr>
        <w:ind w:firstLine="708"/>
        <w:jc w:val="both"/>
        <w:rPr>
          <w:rFonts w:ascii="Arial" w:hAnsi="Arial" w:cs="Arial"/>
          <w:color w:val="000000"/>
          <w:lang w:val="ru-RU"/>
        </w:rPr>
      </w:pPr>
      <w:r w:rsidRPr="00B65F21">
        <w:rPr>
          <w:rFonts w:ascii="Arial" w:hAnsi="Arial" w:cs="Arial"/>
          <w:i/>
          <w:color w:val="000000"/>
          <w:lang w:val="ru-RU"/>
        </w:rPr>
        <w:t>Максимален размер на субсидията за проект</w:t>
      </w:r>
      <w:r w:rsidRPr="00B65F21">
        <w:rPr>
          <w:rFonts w:ascii="Arial" w:hAnsi="Arial" w:cs="Arial"/>
          <w:color w:val="000000"/>
          <w:lang w:val="ru-RU"/>
        </w:rPr>
        <w:t xml:space="preserve">: </w:t>
      </w:r>
      <w:r w:rsidRPr="00B65F21">
        <w:rPr>
          <w:rFonts w:ascii="Arial" w:hAnsi="Arial" w:cs="Arial"/>
          <w:b/>
          <w:color w:val="000000"/>
          <w:lang w:val="ru-RU"/>
        </w:rPr>
        <w:t>90 000 лв</w:t>
      </w:r>
      <w:r w:rsidRPr="00B65F21">
        <w:rPr>
          <w:rFonts w:ascii="Arial" w:hAnsi="Arial" w:cs="Arial"/>
          <w:color w:val="000000"/>
          <w:lang w:val="ru-RU"/>
        </w:rPr>
        <w:t>.</w:t>
      </w:r>
    </w:p>
    <w:p w:rsidR="00B84056" w:rsidRDefault="00B84056" w:rsidP="00B84056">
      <w:pPr>
        <w:jc w:val="both"/>
        <w:rPr>
          <w:rFonts w:ascii="Arial" w:hAnsi="Arial" w:cs="Arial"/>
          <w:b/>
          <w:color w:val="000000"/>
          <w:u w:val="single"/>
          <w:lang w:val="ru-RU"/>
        </w:rPr>
      </w:pPr>
    </w:p>
    <w:p w:rsidR="00B84056" w:rsidRPr="00727FCA" w:rsidRDefault="00B84056" w:rsidP="00B84056">
      <w:pPr>
        <w:jc w:val="both"/>
        <w:rPr>
          <w:rFonts w:ascii="Arial" w:hAnsi="Arial" w:cs="Arial"/>
          <w:color w:val="CC0000"/>
        </w:rPr>
      </w:pPr>
      <w:r w:rsidRPr="00727FCA">
        <w:rPr>
          <w:rFonts w:ascii="Arial" w:hAnsi="Arial" w:cs="Arial"/>
          <w:b/>
          <w:color w:val="000000"/>
          <w:u w:val="single"/>
          <w:lang w:val="ru-RU"/>
        </w:rPr>
        <w:t>Допустимите дейности</w:t>
      </w:r>
      <w:r w:rsidRPr="00727FCA">
        <w:rPr>
          <w:rFonts w:ascii="Arial" w:hAnsi="Arial" w:cs="Arial"/>
          <w:color w:val="000000"/>
          <w:lang w:val="ru-RU"/>
        </w:rPr>
        <w:t xml:space="preserve"> са за:</w:t>
      </w:r>
    </w:p>
    <w:p w:rsidR="00B84056" w:rsidRPr="00727FCA" w:rsidRDefault="00B84056" w:rsidP="00B84056">
      <w:pPr>
        <w:numPr>
          <w:ilvl w:val="0"/>
          <w:numId w:val="16"/>
        </w:numPr>
        <w:jc w:val="both"/>
        <w:rPr>
          <w:rFonts w:ascii="Arial" w:hAnsi="Arial" w:cs="Arial"/>
          <w:color w:val="000000"/>
          <w:lang w:val="ru-RU"/>
        </w:rPr>
      </w:pPr>
      <w:r w:rsidRPr="00727FCA">
        <w:rPr>
          <w:rFonts w:ascii="Arial" w:hAnsi="Arial" w:cs="Arial"/>
          <w:color w:val="000000"/>
          <w:lang w:val="ru-RU"/>
        </w:rPr>
        <w:t>разкриване и оборудване на нови работни места или преоборудване на действащи работни места, включващи и извършването на съпътстващите строително-ремонтни и строително-монтажни работи;</w:t>
      </w:r>
    </w:p>
    <w:p w:rsidR="00B84056" w:rsidRPr="00727FCA" w:rsidRDefault="00B84056" w:rsidP="00B84056">
      <w:pPr>
        <w:numPr>
          <w:ilvl w:val="0"/>
          <w:numId w:val="16"/>
        </w:numPr>
        <w:jc w:val="both"/>
        <w:rPr>
          <w:rFonts w:ascii="Arial" w:hAnsi="Arial" w:cs="Arial"/>
          <w:color w:val="000000"/>
          <w:lang w:val="ru-RU"/>
        </w:rPr>
      </w:pPr>
      <w:r w:rsidRPr="00727FCA">
        <w:rPr>
          <w:rFonts w:ascii="Arial" w:hAnsi="Arial" w:cs="Arial"/>
          <w:color w:val="000000"/>
          <w:lang w:val="ru-RU"/>
        </w:rPr>
        <w:t>подобряване или създаване на нова производствена материално-техническа база, в т.ч. и чрез изграждане на нови производствени линии, с което да се осигури повишаване на производителността на труда, намаляване на себестойността и повишаване на качеството на произвежданата продукция и предлаганите услуги;</w:t>
      </w:r>
    </w:p>
    <w:p w:rsidR="00B84056" w:rsidRPr="00B44556" w:rsidRDefault="00B84056" w:rsidP="00B84056">
      <w:pPr>
        <w:numPr>
          <w:ilvl w:val="0"/>
          <w:numId w:val="16"/>
        </w:numPr>
        <w:jc w:val="both"/>
        <w:rPr>
          <w:rFonts w:ascii="Arial" w:hAnsi="Arial" w:cs="Arial"/>
          <w:color w:val="000000"/>
          <w:lang w:val="ru-RU"/>
        </w:rPr>
      </w:pPr>
      <w:r w:rsidRPr="00727FCA">
        <w:rPr>
          <w:rFonts w:ascii="Arial" w:hAnsi="Arial" w:cs="Arial"/>
          <w:color w:val="000000"/>
          <w:lang w:val="ru-RU"/>
        </w:rPr>
        <w:t>подобряване на производствената инфраструктура и вътрешнозаводския транспорт.</w:t>
      </w:r>
      <w:r w:rsidRPr="00B65F21">
        <w:rPr>
          <w:rFonts w:ascii="Arial" w:hAnsi="Arial" w:cs="Arial"/>
          <w:color w:val="000000"/>
          <w:lang w:val="ru-RU"/>
        </w:rPr>
        <w:br/>
      </w:r>
    </w:p>
    <w:p w:rsidR="00B84056" w:rsidRDefault="00B84056" w:rsidP="00B84056">
      <w:pPr>
        <w:pStyle w:val="BodyTextIndent"/>
        <w:autoSpaceDE w:val="0"/>
        <w:autoSpaceDN w:val="0"/>
        <w:adjustRightInd w:val="0"/>
        <w:ind w:left="0" w:firstLine="720"/>
        <w:jc w:val="both"/>
        <w:rPr>
          <w:rFonts w:ascii="Arial" w:hAnsi="Arial" w:cs="Arial"/>
          <w:color w:val="000000"/>
        </w:rPr>
      </w:pPr>
      <w:r>
        <w:rPr>
          <w:rFonts w:ascii="Arial" w:hAnsi="Arial" w:cs="Arial"/>
          <w:color w:val="000000"/>
        </w:rPr>
        <w:t>Както по програма на</w:t>
      </w:r>
      <w:r w:rsidRPr="006E3B6D">
        <w:rPr>
          <w:rFonts w:ascii="Arial" w:hAnsi="Arial" w:cs="Arial"/>
          <w:color w:val="000000"/>
        </w:rPr>
        <w:t xml:space="preserve"> </w:t>
      </w:r>
      <w:r>
        <w:rPr>
          <w:rFonts w:ascii="Arial" w:hAnsi="Arial" w:cs="Arial"/>
          <w:color w:val="000000"/>
        </w:rPr>
        <w:t>Агенцията за хората с увреждания, така и</w:t>
      </w:r>
      <w:r w:rsidRPr="006E3B6D">
        <w:rPr>
          <w:rFonts w:ascii="Arial" w:hAnsi="Arial" w:cs="Arial"/>
          <w:color w:val="000000"/>
        </w:rPr>
        <w:t xml:space="preserve"> </w:t>
      </w:r>
      <w:r>
        <w:rPr>
          <w:rFonts w:ascii="Arial" w:hAnsi="Arial" w:cs="Arial"/>
          <w:color w:val="000000"/>
        </w:rPr>
        <w:t xml:space="preserve">чрез </w:t>
      </w:r>
      <w:r w:rsidRPr="006E3B6D">
        <w:rPr>
          <w:rFonts w:ascii="Arial" w:hAnsi="Arial" w:cs="Arial"/>
          <w:color w:val="000000"/>
        </w:rPr>
        <w:t xml:space="preserve">Гаранционният фонд за микрокредитиране държавата насърчава започването и развитието на самостоятелна стопанска дейност на хора с увреждания. </w:t>
      </w:r>
    </w:p>
    <w:p w:rsidR="00B84056" w:rsidRPr="000F5F70" w:rsidRDefault="00B84056" w:rsidP="00B84056">
      <w:pPr>
        <w:ind w:firstLine="360"/>
        <w:jc w:val="both"/>
        <w:rPr>
          <w:rFonts w:ascii="Arial" w:hAnsi="Arial" w:cs="Arial"/>
          <w:b/>
          <w:bCs/>
          <w:lang w:val="ru-RU"/>
        </w:rPr>
      </w:pPr>
    </w:p>
    <w:p w:rsidR="00B84056" w:rsidRPr="00B65F21" w:rsidRDefault="00B84056" w:rsidP="00B84056">
      <w:pPr>
        <w:numPr>
          <w:ilvl w:val="2"/>
          <w:numId w:val="2"/>
        </w:numPr>
        <w:jc w:val="both"/>
        <w:rPr>
          <w:rFonts w:ascii="Arial" w:hAnsi="Arial" w:cs="Arial"/>
          <w:b/>
          <w:bCs/>
          <w:color w:val="CC0000"/>
          <w:lang w:val="ru-RU"/>
        </w:rPr>
      </w:pPr>
      <w:r>
        <w:rPr>
          <w:rFonts w:ascii="Arial" w:hAnsi="Arial" w:cs="Arial"/>
          <w:b/>
          <w:bCs/>
          <w:color w:val="CC0000"/>
          <w:lang w:val="ru-RU"/>
        </w:rPr>
        <w:t>О</w:t>
      </w:r>
      <w:r w:rsidRPr="00B65F21">
        <w:rPr>
          <w:rFonts w:ascii="Arial" w:hAnsi="Arial" w:cs="Arial"/>
          <w:b/>
          <w:bCs/>
          <w:color w:val="CC0000"/>
          <w:lang w:val="ru-RU"/>
        </w:rPr>
        <w:t xml:space="preserve">перация </w:t>
      </w:r>
      <w:r>
        <w:rPr>
          <w:rFonts w:ascii="Arial" w:hAnsi="Arial" w:cs="Arial"/>
          <w:b/>
          <w:bCs/>
          <w:color w:val="CC0000"/>
          <w:lang w:val="ru-RU"/>
        </w:rPr>
        <w:t>«</w:t>
      </w:r>
      <w:r w:rsidRPr="00B65F21">
        <w:rPr>
          <w:rFonts w:ascii="Arial" w:hAnsi="Arial" w:cs="Arial"/>
          <w:b/>
          <w:bCs/>
          <w:iCs/>
          <w:color w:val="CC0000"/>
          <w:lang w:val="ru-RU"/>
        </w:rPr>
        <w:t>ШАНС ЗА ВСИЧКИ</w:t>
      </w:r>
      <w:r>
        <w:rPr>
          <w:rFonts w:ascii="Arial" w:hAnsi="Arial" w:cs="Arial"/>
          <w:b/>
          <w:bCs/>
          <w:iCs/>
          <w:color w:val="CC0000"/>
          <w:lang w:val="ru-RU"/>
        </w:rPr>
        <w:t>»</w:t>
      </w:r>
      <w:r w:rsidRPr="00B65F21">
        <w:rPr>
          <w:rFonts w:ascii="Arial" w:hAnsi="Arial" w:cs="Arial"/>
          <w:b/>
          <w:bCs/>
          <w:iCs/>
          <w:color w:val="CC0000"/>
          <w:lang w:val="ru-RU"/>
        </w:rPr>
        <w:t xml:space="preserve"> </w:t>
      </w:r>
      <w:r w:rsidRPr="00B65F21">
        <w:rPr>
          <w:rFonts w:ascii="Arial" w:hAnsi="Arial" w:cs="Arial"/>
          <w:b/>
          <w:bCs/>
          <w:color w:val="CC0000"/>
          <w:lang w:val="ru-RU"/>
        </w:rPr>
        <w:t>по ОП „Развитие на човешките ресурси” по приоритет 5 за специализираните предприятия и кооперации за хора с ув</w:t>
      </w:r>
      <w:r>
        <w:rPr>
          <w:rFonts w:ascii="Arial" w:hAnsi="Arial" w:cs="Arial"/>
          <w:b/>
          <w:bCs/>
          <w:color w:val="CC0000"/>
          <w:lang w:val="ru-RU"/>
        </w:rPr>
        <w:t>реждания</w:t>
      </w:r>
    </w:p>
    <w:p w:rsidR="00B84056" w:rsidRPr="00B65F21" w:rsidRDefault="00B84056" w:rsidP="00B84056">
      <w:pPr>
        <w:jc w:val="both"/>
        <w:rPr>
          <w:rFonts w:ascii="Arial" w:hAnsi="Arial" w:cs="Arial"/>
          <w:bCs/>
          <w:i/>
          <w:iCs/>
          <w:lang w:val="ru-RU"/>
        </w:rPr>
      </w:pP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 xml:space="preserve">Обща цел: </w:t>
      </w:r>
      <w:r w:rsidRPr="00AB3304">
        <w:rPr>
          <w:rFonts w:ascii="Arial" w:hAnsi="Arial" w:cs="Arial"/>
          <w:bCs/>
          <w:iCs/>
        </w:rPr>
        <w:t>O</w:t>
      </w:r>
      <w:r w:rsidRPr="00B65F21">
        <w:rPr>
          <w:rFonts w:ascii="Arial" w:hAnsi="Arial" w:cs="Arial"/>
          <w:bCs/>
          <w:iCs/>
          <w:lang w:val="ru-RU"/>
        </w:rPr>
        <w:t>казване на подкрепа за социалното включване на хора с увреждания чрез подкрепа за специализирани предприятия и кооперации за хора с увреждания за предоставяне на обучения за придобиване или повишаване на професионална квалификация и осигуряване на заетост за хора с увреждания</w:t>
      </w:r>
    </w:p>
    <w:p w:rsidR="00B84056" w:rsidRPr="00B65F21" w:rsidRDefault="00B84056" w:rsidP="00B84056">
      <w:pPr>
        <w:jc w:val="both"/>
        <w:rPr>
          <w:rFonts w:ascii="Arial" w:hAnsi="Arial" w:cs="Arial"/>
          <w:bCs/>
          <w:i/>
          <w:iCs/>
          <w:lang w:val="ru-RU"/>
        </w:rPr>
      </w:pPr>
    </w:p>
    <w:p w:rsidR="00B84056" w:rsidRPr="00286F17" w:rsidRDefault="00B84056" w:rsidP="00B84056">
      <w:pPr>
        <w:jc w:val="both"/>
        <w:rPr>
          <w:rFonts w:ascii="Arial" w:hAnsi="Arial" w:cs="Arial"/>
          <w:bCs/>
          <w:i/>
          <w:iCs/>
        </w:rPr>
      </w:pPr>
      <w:proofErr w:type="spellStart"/>
      <w:r w:rsidRPr="00286F17">
        <w:rPr>
          <w:rFonts w:ascii="Arial" w:hAnsi="Arial" w:cs="Arial"/>
          <w:bCs/>
          <w:i/>
          <w:iCs/>
        </w:rPr>
        <w:t>Целеви</w:t>
      </w:r>
      <w:proofErr w:type="spellEnd"/>
      <w:r w:rsidRPr="00286F17">
        <w:rPr>
          <w:rFonts w:ascii="Arial" w:hAnsi="Arial" w:cs="Arial"/>
          <w:bCs/>
          <w:i/>
          <w:iCs/>
        </w:rPr>
        <w:t xml:space="preserve"> </w:t>
      </w:r>
      <w:proofErr w:type="spellStart"/>
      <w:r w:rsidRPr="00286F17">
        <w:rPr>
          <w:rFonts w:ascii="Arial" w:hAnsi="Arial" w:cs="Arial"/>
          <w:bCs/>
          <w:i/>
          <w:iCs/>
        </w:rPr>
        <w:t>групи</w:t>
      </w:r>
      <w:proofErr w:type="spellEnd"/>
    </w:p>
    <w:p w:rsidR="00B84056" w:rsidRPr="00AB3304" w:rsidRDefault="00B84056" w:rsidP="00B84056">
      <w:pPr>
        <w:numPr>
          <w:ilvl w:val="0"/>
          <w:numId w:val="1"/>
        </w:numPr>
        <w:jc w:val="both"/>
        <w:rPr>
          <w:rFonts w:ascii="Arial" w:hAnsi="Arial" w:cs="Arial"/>
          <w:bCs/>
          <w:iCs/>
        </w:rPr>
      </w:pPr>
      <w:r w:rsidRPr="00286F17">
        <w:rPr>
          <w:rFonts w:ascii="Arial" w:hAnsi="Arial" w:cs="Arial"/>
          <w:bCs/>
          <w:i/>
          <w:iCs/>
        </w:rPr>
        <w:t xml:space="preserve">  </w:t>
      </w:r>
      <w:proofErr w:type="spellStart"/>
      <w:r w:rsidRPr="00AB3304">
        <w:rPr>
          <w:rFonts w:ascii="Arial" w:hAnsi="Arial" w:cs="Arial"/>
          <w:bCs/>
          <w:iCs/>
        </w:rPr>
        <w:t>Хора</w:t>
      </w:r>
      <w:proofErr w:type="spellEnd"/>
      <w:r w:rsidRPr="00AB3304">
        <w:rPr>
          <w:rFonts w:ascii="Arial" w:hAnsi="Arial" w:cs="Arial"/>
          <w:bCs/>
          <w:iCs/>
        </w:rPr>
        <w:t xml:space="preserve"> с </w:t>
      </w:r>
      <w:proofErr w:type="spellStart"/>
      <w:r w:rsidRPr="00AB3304">
        <w:rPr>
          <w:rFonts w:ascii="Arial" w:hAnsi="Arial" w:cs="Arial"/>
          <w:bCs/>
          <w:iCs/>
        </w:rPr>
        <w:t>увреждания</w:t>
      </w:r>
      <w:proofErr w:type="spellEnd"/>
    </w:p>
    <w:p w:rsidR="00B84056" w:rsidRPr="00AB3304" w:rsidRDefault="00B84056" w:rsidP="00B84056">
      <w:pPr>
        <w:jc w:val="both"/>
        <w:rPr>
          <w:rFonts w:ascii="Arial" w:hAnsi="Arial" w:cs="Arial"/>
          <w:bCs/>
          <w:iCs/>
        </w:rPr>
      </w:pPr>
    </w:p>
    <w:p w:rsidR="00B84056" w:rsidRPr="00B65F21" w:rsidRDefault="00B84056" w:rsidP="00B84056">
      <w:pPr>
        <w:numPr>
          <w:ilvl w:val="0"/>
          <w:numId w:val="1"/>
        </w:numPr>
        <w:jc w:val="both"/>
        <w:rPr>
          <w:rFonts w:ascii="Arial" w:hAnsi="Arial" w:cs="Arial"/>
          <w:bCs/>
          <w:iCs/>
          <w:lang w:val="ru-RU"/>
        </w:rPr>
      </w:pPr>
      <w:r w:rsidRPr="00B65F21">
        <w:rPr>
          <w:rFonts w:ascii="Arial" w:hAnsi="Arial" w:cs="Arial"/>
          <w:bCs/>
          <w:iCs/>
          <w:lang w:val="ru-RU"/>
        </w:rPr>
        <w:t xml:space="preserve">  Служители в специализирани предприятия и кооперации на хора  с увреждания </w:t>
      </w: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 xml:space="preserve">Максимален размер на БФП за един проект:  </w:t>
      </w:r>
      <w:r w:rsidRPr="00B65F21">
        <w:rPr>
          <w:rFonts w:ascii="Arial" w:hAnsi="Arial" w:cs="Arial"/>
          <w:bCs/>
          <w:i/>
          <w:iCs/>
          <w:lang w:val="ru-RU"/>
        </w:rPr>
        <w:tab/>
      </w:r>
      <w:r w:rsidRPr="00B65F21">
        <w:rPr>
          <w:rFonts w:ascii="Arial" w:hAnsi="Arial" w:cs="Arial"/>
          <w:bCs/>
          <w:i/>
          <w:iCs/>
          <w:lang w:val="ru-RU"/>
        </w:rPr>
        <w:tab/>
      </w:r>
      <w:r w:rsidRPr="00B65F21">
        <w:rPr>
          <w:rFonts w:ascii="Arial" w:hAnsi="Arial" w:cs="Arial"/>
          <w:bCs/>
          <w:i/>
          <w:iCs/>
          <w:lang w:val="ru-RU"/>
        </w:rPr>
        <w:tab/>
        <w:t xml:space="preserve"> 250 000 лева</w:t>
      </w:r>
    </w:p>
    <w:p w:rsidR="00B84056" w:rsidRPr="00B65F21" w:rsidRDefault="00B84056" w:rsidP="00B84056">
      <w:pPr>
        <w:jc w:val="both"/>
        <w:rPr>
          <w:rFonts w:ascii="Arial" w:hAnsi="Arial" w:cs="Arial"/>
          <w:bCs/>
          <w:iCs/>
          <w:lang w:val="ru-RU"/>
        </w:rPr>
      </w:pPr>
      <w:r w:rsidRPr="00B65F21">
        <w:rPr>
          <w:rFonts w:ascii="Arial" w:hAnsi="Arial" w:cs="Arial"/>
          <w:bCs/>
          <w:iCs/>
          <w:lang w:val="ru-RU"/>
        </w:rPr>
        <w:t>Компонент 1 –  съгласно Регламент 800/2008 г.</w:t>
      </w:r>
      <w:r w:rsidRPr="00B65F21">
        <w:rPr>
          <w:rFonts w:ascii="Arial" w:hAnsi="Arial" w:cs="Arial"/>
          <w:bCs/>
          <w:iCs/>
          <w:lang w:val="ru-RU"/>
        </w:rPr>
        <w:tab/>
      </w:r>
      <w:r w:rsidRPr="00B65F21">
        <w:rPr>
          <w:rFonts w:ascii="Arial" w:hAnsi="Arial" w:cs="Arial"/>
          <w:bCs/>
          <w:iCs/>
          <w:lang w:val="ru-RU"/>
        </w:rPr>
        <w:tab/>
      </w:r>
      <w:r w:rsidRPr="00B65F21">
        <w:rPr>
          <w:rFonts w:ascii="Arial" w:hAnsi="Arial" w:cs="Arial"/>
          <w:bCs/>
          <w:iCs/>
          <w:lang w:val="ru-RU"/>
        </w:rPr>
        <w:tab/>
        <w:t>10</w:t>
      </w:r>
      <w:r w:rsidRPr="00AB3304">
        <w:rPr>
          <w:rFonts w:ascii="Arial" w:hAnsi="Arial" w:cs="Arial"/>
          <w:bCs/>
          <w:iCs/>
        </w:rPr>
        <w:t> </w:t>
      </w:r>
      <w:r w:rsidRPr="00B65F21">
        <w:rPr>
          <w:rFonts w:ascii="Arial" w:hAnsi="Arial" w:cs="Arial"/>
          <w:bCs/>
          <w:iCs/>
          <w:lang w:val="ru-RU"/>
        </w:rPr>
        <w:t>000</w:t>
      </w:r>
      <w:r w:rsidRPr="00AB3304">
        <w:rPr>
          <w:rFonts w:ascii="Arial" w:hAnsi="Arial" w:cs="Arial"/>
          <w:bCs/>
          <w:iCs/>
        </w:rPr>
        <w:t> </w:t>
      </w:r>
      <w:r w:rsidRPr="00B65F21">
        <w:rPr>
          <w:rFonts w:ascii="Arial" w:hAnsi="Arial" w:cs="Arial"/>
          <w:bCs/>
          <w:iCs/>
          <w:lang w:val="ru-RU"/>
        </w:rPr>
        <w:t>000 лв.</w:t>
      </w:r>
    </w:p>
    <w:p w:rsidR="00B84056" w:rsidRPr="00B65F21" w:rsidRDefault="00B84056" w:rsidP="00B84056">
      <w:pPr>
        <w:jc w:val="both"/>
        <w:rPr>
          <w:rFonts w:ascii="Arial" w:hAnsi="Arial" w:cs="Arial"/>
          <w:bCs/>
          <w:iCs/>
          <w:lang w:val="ru-RU"/>
        </w:rPr>
      </w:pPr>
      <w:r w:rsidRPr="00B65F21">
        <w:rPr>
          <w:rFonts w:ascii="Arial" w:hAnsi="Arial" w:cs="Arial"/>
          <w:bCs/>
          <w:iCs/>
          <w:lang w:val="ru-RU"/>
        </w:rPr>
        <w:t>Компонент 2 –  съгласно Регламент 1998/2006 г.</w:t>
      </w:r>
      <w:r w:rsidRPr="00B65F21">
        <w:rPr>
          <w:rFonts w:ascii="Arial" w:hAnsi="Arial" w:cs="Arial"/>
          <w:bCs/>
          <w:iCs/>
          <w:lang w:val="ru-RU"/>
        </w:rPr>
        <w:tab/>
      </w:r>
      <w:r w:rsidRPr="00B65F21">
        <w:rPr>
          <w:rFonts w:ascii="Arial" w:hAnsi="Arial" w:cs="Arial"/>
          <w:bCs/>
          <w:iCs/>
          <w:lang w:val="ru-RU"/>
        </w:rPr>
        <w:tab/>
      </w:r>
      <w:r w:rsidRPr="00B65F21">
        <w:rPr>
          <w:rFonts w:ascii="Arial" w:hAnsi="Arial" w:cs="Arial"/>
          <w:bCs/>
          <w:iCs/>
          <w:lang w:val="ru-RU"/>
        </w:rPr>
        <w:tab/>
      </w:r>
      <w:r w:rsidRPr="00AB3304">
        <w:rPr>
          <w:rFonts w:ascii="Arial" w:hAnsi="Arial" w:cs="Arial"/>
          <w:bCs/>
          <w:iCs/>
          <w:lang w:val="ru-RU"/>
        </w:rPr>
        <w:t>10</w:t>
      </w:r>
      <w:r w:rsidRPr="00AB3304">
        <w:rPr>
          <w:rFonts w:ascii="Arial" w:hAnsi="Arial" w:cs="Arial"/>
          <w:bCs/>
          <w:iCs/>
        </w:rPr>
        <w:t> </w:t>
      </w:r>
      <w:r w:rsidRPr="00B65F21">
        <w:rPr>
          <w:rFonts w:ascii="Arial" w:hAnsi="Arial" w:cs="Arial"/>
          <w:bCs/>
          <w:iCs/>
          <w:lang w:val="ru-RU"/>
        </w:rPr>
        <w:t>000</w:t>
      </w:r>
      <w:r w:rsidRPr="00AB3304">
        <w:rPr>
          <w:rFonts w:ascii="Arial" w:hAnsi="Arial" w:cs="Arial"/>
          <w:bCs/>
          <w:iCs/>
        </w:rPr>
        <w:t> </w:t>
      </w:r>
      <w:r w:rsidRPr="00B65F21">
        <w:rPr>
          <w:rFonts w:ascii="Arial" w:hAnsi="Arial" w:cs="Arial"/>
          <w:bCs/>
          <w:iCs/>
          <w:lang w:val="ru-RU"/>
        </w:rPr>
        <w:t>000 лв.</w:t>
      </w:r>
    </w:p>
    <w:p w:rsidR="00B84056" w:rsidRPr="00B65F21" w:rsidRDefault="00B84056" w:rsidP="00B84056">
      <w:pPr>
        <w:jc w:val="both"/>
        <w:rPr>
          <w:rFonts w:ascii="Arial" w:hAnsi="Arial" w:cs="Arial"/>
          <w:bCs/>
          <w:iCs/>
          <w:u w:val="single"/>
          <w:lang w:val="ru-RU"/>
        </w:rPr>
      </w:pP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Допустими кандидати: с</w:t>
      </w:r>
      <w:r w:rsidRPr="00B65F21">
        <w:rPr>
          <w:rFonts w:ascii="Arial" w:hAnsi="Arial" w:cs="Arial"/>
          <w:bCs/>
          <w:iCs/>
          <w:lang w:val="ru-RU"/>
        </w:rPr>
        <w:t>пециализирани предприятия и кооперации на хора с увреждания съгласно чл. 28 от ЗИХУ.</w:t>
      </w:r>
    </w:p>
    <w:p w:rsidR="00B84056" w:rsidRPr="00AB3304" w:rsidRDefault="00B84056" w:rsidP="00B84056">
      <w:pPr>
        <w:jc w:val="both"/>
        <w:rPr>
          <w:rFonts w:ascii="Arial" w:hAnsi="Arial" w:cs="Arial"/>
          <w:bCs/>
          <w:i/>
          <w:iCs/>
        </w:rPr>
      </w:pPr>
      <w:proofErr w:type="spellStart"/>
      <w:r w:rsidRPr="00AB3304">
        <w:rPr>
          <w:rFonts w:ascii="Arial" w:hAnsi="Arial" w:cs="Arial"/>
          <w:bCs/>
          <w:i/>
          <w:iCs/>
        </w:rPr>
        <w:t>Допустими</w:t>
      </w:r>
      <w:proofErr w:type="spellEnd"/>
      <w:r w:rsidRPr="00AB3304">
        <w:rPr>
          <w:rFonts w:ascii="Arial" w:hAnsi="Arial" w:cs="Arial"/>
          <w:bCs/>
          <w:i/>
          <w:iCs/>
        </w:rPr>
        <w:t xml:space="preserve"> </w:t>
      </w:r>
      <w:proofErr w:type="spellStart"/>
      <w:r w:rsidRPr="00AB3304">
        <w:rPr>
          <w:rFonts w:ascii="Arial" w:hAnsi="Arial" w:cs="Arial"/>
          <w:bCs/>
          <w:i/>
          <w:iCs/>
        </w:rPr>
        <w:t>партньори</w:t>
      </w:r>
      <w:proofErr w:type="spellEnd"/>
    </w:p>
    <w:p w:rsidR="00B84056" w:rsidRPr="00B65F21" w:rsidRDefault="00B84056" w:rsidP="00B84056">
      <w:pPr>
        <w:numPr>
          <w:ilvl w:val="0"/>
          <w:numId w:val="3"/>
        </w:numPr>
        <w:jc w:val="both"/>
        <w:rPr>
          <w:rFonts w:ascii="Arial" w:hAnsi="Arial" w:cs="Arial"/>
          <w:bCs/>
          <w:iCs/>
          <w:lang w:val="ru-RU"/>
        </w:rPr>
      </w:pPr>
      <w:r w:rsidRPr="00B65F21">
        <w:rPr>
          <w:rFonts w:ascii="Arial" w:hAnsi="Arial" w:cs="Arial"/>
          <w:bCs/>
          <w:iCs/>
          <w:lang w:val="ru-RU"/>
        </w:rPr>
        <w:t xml:space="preserve">  Специализирани предприятия и кооперации на хора с увреждания съгласно чл. 28 от ЗИХУ</w:t>
      </w:r>
    </w:p>
    <w:p w:rsidR="00B84056" w:rsidRPr="00286F17" w:rsidRDefault="00B84056" w:rsidP="00B84056">
      <w:pPr>
        <w:numPr>
          <w:ilvl w:val="0"/>
          <w:numId w:val="3"/>
        </w:numPr>
        <w:jc w:val="both"/>
        <w:rPr>
          <w:rFonts w:ascii="Arial" w:hAnsi="Arial" w:cs="Arial"/>
          <w:bCs/>
          <w:iCs/>
        </w:rPr>
      </w:pPr>
      <w:r w:rsidRPr="00B65F21">
        <w:rPr>
          <w:rFonts w:ascii="Arial" w:hAnsi="Arial" w:cs="Arial"/>
          <w:bCs/>
          <w:iCs/>
          <w:lang w:val="ru-RU"/>
        </w:rPr>
        <w:t xml:space="preserve">  </w:t>
      </w:r>
      <w:proofErr w:type="spellStart"/>
      <w:r w:rsidRPr="00286F17">
        <w:rPr>
          <w:rFonts w:ascii="Arial" w:hAnsi="Arial" w:cs="Arial"/>
          <w:bCs/>
          <w:iCs/>
        </w:rPr>
        <w:t>Образователни</w:t>
      </w:r>
      <w:proofErr w:type="spellEnd"/>
      <w:r w:rsidRPr="00286F17">
        <w:rPr>
          <w:rFonts w:ascii="Arial" w:hAnsi="Arial" w:cs="Arial"/>
          <w:bCs/>
          <w:iCs/>
        </w:rPr>
        <w:t xml:space="preserve"> и </w:t>
      </w:r>
      <w:proofErr w:type="spellStart"/>
      <w:r w:rsidRPr="00286F17">
        <w:rPr>
          <w:rFonts w:ascii="Arial" w:hAnsi="Arial" w:cs="Arial"/>
          <w:bCs/>
          <w:iCs/>
        </w:rPr>
        <w:t>обучителни</w:t>
      </w:r>
      <w:proofErr w:type="spellEnd"/>
      <w:r w:rsidRPr="00286F17">
        <w:rPr>
          <w:rFonts w:ascii="Arial" w:hAnsi="Arial" w:cs="Arial"/>
          <w:bCs/>
          <w:iCs/>
        </w:rPr>
        <w:t xml:space="preserve"> </w:t>
      </w:r>
      <w:proofErr w:type="spellStart"/>
      <w:r w:rsidRPr="00286F17">
        <w:rPr>
          <w:rFonts w:ascii="Arial" w:hAnsi="Arial" w:cs="Arial"/>
          <w:bCs/>
          <w:iCs/>
        </w:rPr>
        <w:t>организации</w:t>
      </w:r>
      <w:proofErr w:type="spellEnd"/>
    </w:p>
    <w:p w:rsidR="00B84056" w:rsidRPr="00286F17" w:rsidRDefault="00B84056" w:rsidP="00B84056">
      <w:pPr>
        <w:numPr>
          <w:ilvl w:val="0"/>
          <w:numId w:val="3"/>
        </w:numPr>
        <w:jc w:val="both"/>
        <w:rPr>
          <w:rFonts w:ascii="Arial" w:hAnsi="Arial" w:cs="Arial"/>
          <w:bCs/>
          <w:iCs/>
        </w:rPr>
      </w:pPr>
      <w:r w:rsidRPr="00286F17">
        <w:rPr>
          <w:rFonts w:ascii="Arial" w:hAnsi="Arial" w:cs="Arial"/>
          <w:bCs/>
          <w:iCs/>
        </w:rPr>
        <w:t xml:space="preserve">  </w:t>
      </w:r>
      <w:proofErr w:type="spellStart"/>
      <w:r w:rsidRPr="00286F17">
        <w:rPr>
          <w:rFonts w:ascii="Arial" w:hAnsi="Arial" w:cs="Arial"/>
          <w:bCs/>
          <w:iCs/>
        </w:rPr>
        <w:t>Доставчици</w:t>
      </w:r>
      <w:proofErr w:type="spellEnd"/>
      <w:r w:rsidRPr="00286F17">
        <w:rPr>
          <w:rFonts w:ascii="Arial" w:hAnsi="Arial" w:cs="Arial"/>
          <w:bCs/>
          <w:iCs/>
        </w:rPr>
        <w:t xml:space="preserve"> </w:t>
      </w:r>
      <w:proofErr w:type="spellStart"/>
      <w:r w:rsidRPr="00286F17">
        <w:rPr>
          <w:rFonts w:ascii="Arial" w:hAnsi="Arial" w:cs="Arial"/>
          <w:bCs/>
          <w:iCs/>
        </w:rPr>
        <w:t>на</w:t>
      </w:r>
      <w:proofErr w:type="spellEnd"/>
      <w:r w:rsidRPr="00286F17">
        <w:rPr>
          <w:rFonts w:ascii="Arial" w:hAnsi="Arial" w:cs="Arial"/>
          <w:bCs/>
          <w:iCs/>
        </w:rPr>
        <w:t xml:space="preserve"> </w:t>
      </w:r>
      <w:proofErr w:type="spellStart"/>
      <w:r w:rsidRPr="00286F17">
        <w:rPr>
          <w:rFonts w:ascii="Arial" w:hAnsi="Arial" w:cs="Arial"/>
          <w:bCs/>
          <w:iCs/>
        </w:rPr>
        <w:t>социални</w:t>
      </w:r>
      <w:proofErr w:type="spellEnd"/>
      <w:r w:rsidRPr="00286F17">
        <w:rPr>
          <w:rFonts w:ascii="Arial" w:hAnsi="Arial" w:cs="Arial"/>
          <w:bCs/>
          <w:iCs/>
        </w:rPr>
        <w:t xml:space="preserve"> </w:t>
      </w:r>
      <w:proofErr w:type="spellStart"/>
      <w:r w:rsidRPr="00286F17">
        <w:rPr>
          <w:rFonts w:ascii="Arial" w:hAnsi="Arial" w:cs="Arial"/>
          <w:bCs/>
          <w:iCs/>
        </w:rPr>
        <w:t>услуги</w:t>
      </w:r>
      <w:proofErr w:type="spellEnd"/>
    </w:p>
    <w:p w:rsidR="00B84056" w:rsidRPr="00286F17" w:rsidRDefault="00B84056" w:rsidP="00B84056">
      <w:pPr>
        <w:numPr>
          <w:ilvl w:val="0"/>
          <w:numId w:val="3"/>
        </w:numPr>
        <w:jc w:val="both"/>
        <w:rPr>
          <w:rFonts w:ascii="Arial" w:hAnsi="Arial" w:cs="Arial"/>
          <w:bCs/>
          <w:iCs/>
        </w:rPr>
      </w:pPr>
      <w:r w:rsidRPr="00286F17">
        <w:rPr>
          <w:rFonts w:ascii="Arial" w:hAnsi="Arial" w:cs="Arial"/>
          <w:bCs/>
          <w:iCs/>
        </w:rPr>
        <w:lastRenderedPageBreak/>
        <w:t xml:space="preserve">  </w:t>
      </w:r>
      <w:proofErr w:type="spellStart"/>
      <w:r w:rsidRPr="00286F17">
        <w:rPr>
          <w:rFonts w:ascii="Arial" w:hAnsi="Arial" w:cs="Arial"/>
          <w:bCs/>
          <w:iCs/>
        </w:rPr>
        <w:t>Общини</w:t>
      </w:r>
      <w:proofErr w:type="spellEnd"/>
      <w:r w:rsidRPr="00286F17">
        <w:rPr>
          <w:rFonts w:ascii="Arial" w:hAnsi="Arial" w:cs="Arial"/>
          <w:bCs/>
          <w:iCs/>
        </w:rPr>
        <w:t xml:space="preserve"> </w:t>
      </w:r>
    </w:p>
    <w:p w:rsidR="00B84056" w:rsidRDefault="00B84056" w:rsidP="00B84056">
      <w:pPr>
        <w:ind w:firstLine="360"/>
        <w:jc w:val="both"/>
        <w:rPr>
          <w:rFonts w:ascii="Arial" w:hAnsi="Arial" w:cs="Arial"/>
          <w:b/>
          <w:bCs/>
        </w:rPr>
      </w:pPr>
    </w:p>
    <w:p w:rsidR="00B84056" w:rsidRDefault="00B84056" w:rsidP="00B84056">
      <w:pPr>
        <w:ind w:firstLine="360"/>
        <w:jc w:val="both"/>
        <w:rPr>
          <w:rFonts w:ascii="Arial" w:hAnsi="Arial" w:cs="Arial"/>
          <w:b/>
          <w:bCs/>
        </w:rPr>
      </w:pPr>
    </w:p>
    <w:p w:rsidR="00B84056" w:rsidRDefault="00B84056" w:rsidP="00B84056">
      <w:pPr>
        <w:numPr>
          <w:ilvl w:val="1"/>
          <w:numId w:val="3"/>
        </w:numPr>
        <w:jc w:val="both"/>
        <w:rPr>
          <w:rFonts w:ascii="Arial" w:hAnsi="Arial" w:cs="Arial"/>
          <w:b/>
          <w:bCs/>
          <w:color w:val="CC0000"/>
          <w:lang w:val="ru-RU"/>
        </w:rPr>
      </w:pPr>
      <w:r w:rsidRPr="00B84056">
        <w:rPr>
          <w:rFonts w:ascii="Arial" w:hAnsi="Arial" w:cs="Arial"/>
          <w:b/>
          <w:bCs/>
          <w:color w:val="CC0000"/>
          <w:lang w:val="ru-RU"/>
        </w:rPr>
        <w:t xml:space="preserve">Операция </w:t>
      </w:r>
      <w:r w:rsidRPr="00AB7520">
        <w:rPr>
          <w:rFonts w:ascii="Arial" w:hAnsi="Arial" w:cs="Arial"/>
          <w:b/>
          <w:bCs/>
          <w:color w:val="CC0000"/>
        </w:rPr>
        <w:t>BG</w:t>
      </w:r>
      <w:r w:rsidRPr="00AB7520">
        <w:rPr>
          <w:rFonts w:ascii="Arial" w:hAnsi="Arial" w:cs="Arial"/>
          <w:b/>
          <w:bCs/>
          <w:color w:val="CC0000"/>
          <w:lang w:val="ru-RU"/>
        </w:rPr>
        <w:t>161</w:t>
      </w:r>
      <w:r w:rsidRPr="00AB7520">
        <w:rPr>
          <w:rFonts w:ascii="Arial" w:hAnsi="Arial" w:cs="Arial"/>
          <w:b/>
          <w:bCs/>
          <w:color w:val="CC0000"/>
        </w:rPr>
        <w:t>PO</w:t>
      </w:r>
      <w:r w:rsidRPr="00AB7520">
        <w:rPr>
          <w:rFonts w:ascii="Arial" w:hAnsi="Arial" w:cs="Arial"/>
          <w:b/>
          <w:bCs/>
          <w:color w:val="CC0000"/>
          <w:lang w:val="ru-RU"/>
        </w:rPr>
        <w:t>003-2.1.10 "Подкрепа за предприятия и кооперации на хора с увреждания"</w:t>
      </w:r>
      <w:r>
        <w:rPr>
          <w:rFonts w:ascii="Arial" w:hAnsi="Arial" w:cs="Arial"/>
          <w:b/>
          <w:bCs/>
          <w:color w:val="CC0000"/>
          <w:lang w:val="ru-RU"/>
        </w:rPr>
        <w:t xml:space="preserve"> </w:t>
      </w:r>
      <w:r w:rsidRPr="00B84056">
        <w:rPr>
          <w:rFonts w:ascii="Arial" w:hAnsi="Arial" w:cs="Arial"/>
          <w:b/>
          <w:bCs/>
          <w:color w:val="CC0000"/>
          <w:lang w:val="ru-RU"/>
        </w:rPr>
        <w:t>по ОП „Развитие на конкурентоспособно</w:t>
      </w:r>
      <w:r>
        <w:rPr>
          <w:rFonts w:ascii="Arial" w:hAnsi="Arial" w:cs="Arial"/>
          <w:b/>
          <w:bCs/>
          <w:color w:val="CC0000"/>
          <w:lang w:val="ru-RU"/>
        </w:rPr>
        <w:t>стта на българската икономика”</w:t>
      </w:r>
    </w:p>
    <w:p w:rsidR="00B84056" w:rsidRPr="00B84056" w:rsidRDefault="00B84056" w:rsidP="00B84056">
      <w:pPr>
        <w:ind w:left="1440"/>
        <w:jc w:val="both"/>
        <w:rPr>
          <w:rFonts w:ascii="Arial" w:hAnsi="Arial" w:cs="Arial"/>
          <w:b/>
          <w:bCs/>
          <w:color w:val="CC0000"/>
          <w:lang w:val="ru-RU"/>
        </w:rPr>
      </w:pPr>
    </w:p>
    <w:p w:rsidR="00B84056" w:rsidRPr="00262DFE" w:rsidRDefault="00B84056" w:rsidP="00B84056">
      <w:pPr>
        <w:jc w:val="both"/>
        <w:rPr>
          <w:rFonts w:ascii="Arial" w:hAnsi="Arial" w:cs="Arial"/>
          <w:i/>
          <w:iCs/>
          <w:lang w:val="ru-RU"/>
        </w:rPr>
      </w:pPr>
      <w:r w:rsidRPr="00262DFE">
        <w:rPr>
          <w:rFonts w:ascii="Arial" w:hAnsi="Arial" w:cs="Arial"/>
          <w:i/>
          <w:iCs/>
          <w:lang w:val="ru-RU"/>
        </w:rPr>
        <w:t>Обща цел: Технологично обновяване на специализираните предприятия и кооперации.</w:t>
      </w: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Допустими кандидати: с</w:t>
      </w:r>
      <w:r w:rsidRPr="00B65F21">
        <w:rPr>
          <w:rFonts w:ascii="Arial" w:hAnsi="Arial" w:cs="Arial"/>
          <w:bCs/>
          <w:iCs/>
          <w:lang w:val="ru-RU"/>
        </w:rPr>
        <w:t>пециализирани предприятия и кооперации на хора с увреждания съгласно чл. 28 от ЗИХУ.</w:t>
      </w:r>
    </w:p>
    <w:p w:rsidR="00B84056" w:rsidRPr="00B65F21" w:rsidRDefault="00B84056" w:rsidP="00B84056">
      <w:pPr>
        <w:rPr>
          <w:rFonts w:ascii="Arial" w:hAnsi="Arial" w:cs="Arial"/>
          <w:b/>
          <w:i/>
          <w:iCs/>
          <w:lang w:val="ru-RU"/>
        </w:rPr>
      </w:pPr>
      <w:r w:rsidRPr="00B65F21">
        <w:rPr>
          <w:rFonts w:ascii="Arial" w:hAnsi="Arial" w:cs="Arial"/>
          <w:b/>
          <w:i/>
          <w:lang w:val="ru-RU"/>
        </w:rPr>
        <w:t xml:space="preserve">Допустими дейности: </w:t>
      </w:r>
      <w:r w:rsidRPr="00B65F21">
        <w:rPr>
          <w:rFonts w:ascii="Arial" w:hAnsi="Arial" w:cs="Arial"/>
          <w:b/>
          <w:i/>
          <w:iCs/>
          <w:lang w:val="ru-RU"/>
        </w:rPr>
        <w:t xml:space="preserve"> </w:t>
      </w:r>
      <w:r w:rsidRPr="00D0699D">
        <w:rPr>
          <w:rFonts w:ascii="Arial" w:hAnsi="Arial" w:cs="Arial"/>
          <w:lang w:val="ru-RU"/>
        </w:rPr>
        <w:t>Допустими по настоящата процедура са прое</w:t>
      </w:r>
      <w:r>
        <w:rPr>
          <w:rFonts w:ascii="Arial" w:hAnsi="Arial" w:cs="Arial"/>
          <w:lang w:val="ru-RU"/>
        </w:rPr>
        <w:t xml:space="preserve">ктни </w:t>
      </w:r>
      <w:r w:rsidRPr="00D0699D">
        <w:rPr>
          <w:rFonts w:ascii="Arial" w:hAnsi="Arial" w:cs="Arial"/>
          <w:lang w:val="ru-RU"/>
        </w:rPr>
        <w:t>предложения, които имат за свой основен предмет:</w:t>
      </w:r>
    </w:p>
    <w:p w:rsidR="00B84056" w:rsidRPr="00D0699D" w:rsidRDefault="00B84056" w:rsidP="00B84056">
      <w:pPr>
        <w:numPr>
          <w:ilvl w:val="0"/>
          <w:numId w:val="4"/>
        </w:numPr>
        <w:spacing w:before="60" w:after="60" w:line="320" w:lineRule="atLeast"/>
        <w:jc w:val="both"/>
        <w:rPr>
          <w:rFonts w:ascii="Arial" w:hAnsi="Arial" w:cs="Arial"/>
          <w:lang w:val="ru-RU"/>
        </w:rPr>
      </w:pPr>
      <w:r w:rsidRPr="00D0699D">
        <w:rPr>
          <w:rFonts w:ascii="Arial" w:hAnsi="Arial" w:cs="Arial"/>
          <w:lang w:val="ru-RU"/>
        </w:rPr>
        <w:t>Стартиране на нов бизнес, от съществуващо предприятие, в допустим сектор по настоящата процедура</w:t>
      </w:r>
    </w:p>
    <w:p w:rsidR="00B84056" w:rsidRPr="00D0699D" w:rsidRDefault="00B84056" w:rsidP="00B84056">
      <w:pPr>
        <w:numPr>
          <w:ilvl w:val="0"/>
          <w:numId w:val="4"/>
        </w:numPr>
        <w:spacing w:before="60" w:after="60" w:line="320" w:lineRule="atLeast"/>
        <w:jc w:val="both"/>
        <w:rPr>
          <w:rFonts w:ascii="Arial" w:hAnsi="Arial" w:cs="Arial"/>
          <w:lang w:val="ru-RU"/>
        </w:rPr>
      </w:pPr>
      <w:r w:rsidRPr="00D0699D">
        <w:rPr>
          <w:rFonts w:ascii="Arial" w:hAnsi="Arial" w:cs="Arial"/>
          <w:lang w:val="ru-RU"/>
        </w:rPr>
        <w:t xml:space="preserve">Разширение на дейността на съществуващо предприятие; </w:t>
      </w:r>
    </w:p>
    <w:p w:rsidR="00B84056" w:rsidRPr="00D0699D" w:rsidRDefault="00B84056" w:rsidP="00B84056">
      <w:pPr>
        <w:numPr>
          <w:ilvl w:val="0"/>
          <w:numId w:val="4"/>
        </w:numPr>
        <w:spacing w:before="60" w:after="60" w:line="320" w:lineRule="atLeast"/>
        <w:jc w:val="both"/>
        <w:rPr>
          <w:rFonts w:ascii="Arial" w:hAnsi="Arial" w:cs="Arial"/>
          <w:lang w:val="ru-RU"/>
        </w:rPr>
      </w:pPr>
      <w:r w:rsidRPr="00D0699D">
        <w:rPr>
          <w:rFonts w:ascii="Arial" w:hAnsi="Arial" w:cs="Arial"/>
          <w:lang w:val="ru-RU"/>
        </w:rPr>
        <w:t>Диверсификация на продукцията на съществуващо предприятие чрез добавяне на нови допълнителни продукти;</w:t>
      </w:r>
    </w:p>
    <w:p w:rsidR="00B84056" w:rsidRPr="00D0699D" w:rsidRDefault="00B84056" w:rsidP="00B84056">
      <w:pPr>
        <w:numPr>
          <w:ilvl w:val="0"/>
          <w:numId w:val="4"/>
        </w:numPr>
        <w:spacing w:before="60" w:after="60" w:line="320" w:lineRule="atLeast"/>
        <w:jc w:val="both"/>
        <w:rPr>
          <w:rFonts w:ascii="Arial" w:hAnsi="Arial" w:cs="Arial"/>
          <w:lang w:val="ru-RU"/>
        </w:rPr>
      </w:pPr>
      <w:r w:rsidRPr="00D0699D">
        <w:rPr>
          <w:rFonts w:ascii="Arial" w:hAnsi="Arial" w:cs="Arial"/>
          <w:lang w:val="ru-RU"/>
        </w:rPr>
        <w:t>Фундаментална промяна на цялостния производствен процес в съществуващо предприятие.</w:t>
      </w:r>
    </w:p>
    <w:p w:rsidR="00B84056" w:rsidRPr="00262DFE" w:rsidRDefault="00B84056" w:rsidP="00B84056">
      <w:pPr>
        <w:spacing w:before="60" w:after="60" w:line="320" w:lineRule="atLeast"/>
        <w:jc w:val="both"/>
        <w:rPr>
          <w:rFonts w:ascii="Arial" w:hAnsi="Arial" w:cs="Arial"/>
          <w:lang w:val="ru-RU"/>
        </w:rPr>
      </w:pPr>
      <w:r w:rsidRPr="00D0699D">
        <w:rPr>
          <w:rFonts w:ascii="Arial" w:hAnsi="Arial" w:cs="Arial"/>
          <w:lang w:val="ru-RU"/>
        </w:rPr>
        <w:t>Допустимите дейности по проектите включват осъществяването на инвестиции (задължителен елемент) и получаването на услуги (незадължителен елемент).</w:t>
      </w:r>
    </w:p>
    <w:p w:rsidR="00B84056" w:rsidRPr="00D0699D" w:rsidRDefault="00B84056" w:rsidP="00B84056">
      <w:pPr>
        <w:numPr>
          <w:ilvl w:val="0"/>
          <w:numId w:val="9"/>
        </w:numPr>
        <w:spacing w:before="60" w:after="60" w:line="320" w:lineRule="atLeast"/>
        <w:jc w:val="both"/>
        <w:rPr>
          <w:rFonts w:ascii="Arial" w:hAnsi="Arial" w:cs="Arial"/>
          <w:b/>
        </w:rPr>
      </w:pPr>
      <w:proofErr w:type="spellStart"/>
      <w:r w:rsidRPr="00D0699D">
        <w:rPr>
          <w:rFonts w:ascii="Arial" w:hAnsi="Arial" w:cs="Arial"/>
          <w:b/>
          <w:bCs/>
        </w:rPr>
        <w:t>Компонент</w:t>
      </w:r>
      <w:proofErr w:type="spellEnd"/>
      <w:r w:rsidRPr="00D0699D">
        <w:rPr>
          <w:rFonts w:ascii="Arial" w:hAnsi="Arial" w:cs="Arial"/>
          <w:b/>
          <w:bCs/>
        </w:rPr>
        <w:t xml:space="preserve"> 1  – </w:t>
      </w:r>
      <w:proofErr w:type="spellStart"/>
      <w:r w:rsidRPr="00D0699D">
        <w:rPr>
          <w:rFonts w:ascii="Arial" w:hAnsi="Arial" w:cs="Arial"/>
          <w:b/>
          <w:bCs/>
        </w:rPr>
        <w:t>Инвестиции</w:t>
      </w:r>
      <w:proofErr w:type="spellEnd"/>
    </w:p>
    <w:p w:rsidR="00B84056" w:rsidRPr="00D0699D" w:rsidRDefault="00B84056" w:rsidP="00B84056">
      <w:pPr>
        <w:spacing w:before="60" w:after="60" w:line="320" w:lineRule="atLeast"/>
        <w:ind w:left="1080"/>
        <w:jc w:val="both"/>
        <w:rPr>
          <w:rFonts w:ascii="Arial" w:hAnsi="Arial" w:cs="Arial"/>
          <w:b/>
          <w:lang w:val="ru-RU"/>
        </w:rPr>
      </w:pPr>
      <w:r w:rsidRPr="00D0699D">
        <w:rPr>
          <w:rFonts w:ascii="Arial" w:hAnsi="Arial" w:cs="Arial"/>
          <w:b/>
          <w:bCs/>
          <w:lang w:val="ru-RU"/>
        </w:rPr>
        <w:t>Допустимите инвестиции в рамките на проектите са</w:t>
      </w:r>
      <w:r w:rsidRPr="00D0699D">
        <w:rPr>
          <w:rFonts w:ascii="Arial" w:hAnsi="Arial" w:cs="Arial"/>
          <w:b/>
          <w:lang w:val="ru-RU"/>
        </w:rPr>
        <w:t>:</w:t>
      </w:r>
    </w:p>
    <w:p w:rsidR="00B84056" w:rsidRPr="00D0699D" w:rsidRDefault="00B84056" w:rsidP="00B84056">
      <w:pPr>
        <w:numPr>
          <w:ilvl w:val="0"/>
          <w:numId w:val="8"/>
        </w:numPr>
        <w:spacing w:before="60" w:after="60" w:line="320" w:lineRule="atLeast"/>
        <w:jc w:val="both"/>
        <w:rPr>
          <w:rFonts w:ascii="Arial" w:hAnsi="Arial" w:cs="Arial"/>
          <w:lang w:val="ru-RU"/>
        </w:rPr>
      </w:pPr>
      <w:r w:rsidRPr="00D0699D">
        <w:rPr>
          <w:rFonts w:ascii="Arial" w:hAnsi="Arial" w:cs="Arial"/>
          <w:lang w:val="ru-RU"/>
        </w:rPr>
        <w:t>закупуване и въвеждане в експлоатация на оборудване, машини и съоръжения, представляващи дълготраен материален актив;</w:t>
      </w:r>
    </w:p>
    <w:p w:rsidR="00B84056" w:rsidRPr="00D0699D" w:rsidRDefault="00B84056" w:rsidP="00B84056">
      <w:pPr>
        <w:numPr>
          <w:ilvl w:val="0"/>
          <w:numId w:val="8"/>
        </w:numPr>
        <w:spacing w:before="60" w:after="60" w:line="320" w:lineRule="atLeast"/>
        <w:jc w:val="both"/>
        <w:rPr>
          <w:rFonts w:ascii="Arial" w:hAnsi="Arial" w:cs="Arial"/>
          <w:lang w:val="ru-RU"/>
        </w:rPr>
      </w:pPr>
      <w:r w:rsidRPr="00D0699D">
        <w:rPr>
          <w:rFonts w:ascii="Arial" w:hAnsi="Arial" w:cs="Arial"/>
          <w:lang w:val="ru-RU"/>
        </w:rPr>
        <w:t>закупуване на дълготрайни нематериални активи.</w:t>
      </w:r>
    </w:p>
    <w:p w:rsidR="00B84056" w:rsidRPr="00D0699D" w:rsidRDefault="00B84056" w:rsidP="00B84056">
      <w:pPr>
        <w:spacing w:before="60" w:after="60" w:line="320" w:lineRule="atLeast"/>
        <w:jc w:val="both"/>
        <w:rPr>
          <w:rFonts w:ascii="Arial" w:hAnsi="Arial" w:cs="Arial"/>
          <w:lang w:val="ru-RU"/>
        </w:rPr>
      </w:pPr>
      <w:r w:rsidRPr="00D0699D">
        <w:rPr>
          <w:rFonts w:ascii="Arial" w:hAnsi="Arial" w:cs="Arial"/>
          <w:lang w:val="ru-RU"/>
        </w:rPr>
        <w:t>Забележка: По процедурата не може да се финансира закупуване на специализирано оборудване за адаптиране на работните места за хората с увреждания.</w:t>
      </w:r>
    </w:p>
    <w:p w:rsidR="00B84056" w:rsidRPr="00D0699D" w:rsidRDefault="00B84056" w:rsidP="00B84056">
      <w:pPr>
        <w:numPr>
          <w:ilvl w:val="1"/>
          <w:numId w:val="5"/>
        </w:numPr>
        <w:spacing w:before="60" w:after="60" w:line="320" w:lineRule="atLeast"/>
        <w:jc w:val="both"/>
        <w:rPr>
          <w:rFonts w:ascii="Arial" w:hAnsi="Arial" w:cs="Arial"/>
        </w:rPr>
      </w:pPr>
      <w:proofErr w:type="spellStart"/>
      <w:r w:rsidRPr="00D0699D">
        <w:rPr>
          <w:rFonts w:ascii="Arial" w:hAnsi="Arial" w:cs="Arial"/>
          <w:b/>
        </w:rPr>
        <w:t>Компонент</w:t>
      </w:r>
      <w:proofErr w:type="spellEnd"/>
      <w:r w:rsidRPr="00D0699D">
        <w:rPr>
          <w:rFonts w:ascii="Arial" w:hAnsi="Arial" w:cs="Arial"/>
          <w:b/>
        </w:rPr>
        <w:t xml:space="preserve"> 2 – </w:t>
      </w:r>
      <w:proofErr w:type="spellStart"/>
      <w:r w:rsidRPr="00D0699D">
        <w:rPr>
          <w:rFonts w:ascii="Arial" w:hAnsi="Arial" w:cs="Arial"/>
          <w:b/>
        </w:rPr>
        <w:t>Услуги</w:t>
      </w:r>
      <w:proofErr w:type="spellEnd"/>
    </w:p>
    <w:p w:rsidR="00B84056" w:rsidRPr="00D0699D" w:rsidRDefault="00B84056" w:rsidP="00B84056">
      <w:pPr>
        <w:spacing w:before="60" w:after="60" w:line="320" w:lineRule="atLeast"/>
        <w:ind w:left="1080"/>
        <w:jc w:val="both"/>
        <w:rPr>
          <w:rFonts w:ascii="Arial" w:hAnsi="Arial" w:cs="Arial"/>
          <w:lang w:val="ru-RU"/>
        </w:rPr>
      </w:pPr>
      <w:r w:rsidRPr="00D0699D">
        <w:rPr>
          <w:rFonts w:ascii="Arial" w:hAnsi="Arial" w:cs="Arial"/>
          <w:b/>
          <w:lang w:val="ru-RU"/>
        </w:rPr>
        <w:t>Допустимите</w:t>
      </w:r>
      <w:r w:rsidRPr="00D0699D">
        <w:rPr>
          <w:rFonts w:ascii="Arial" w:hAnsi="Arial" w:cs="Arial"/>
          <w:lang w:val="ru-RU"/>
        </w:rPr>
        <w:t xml:space="preserve"> </w:t>
      </w:r>
      <w:r w:rsidRPr="00D0699D">
        <w:rPr>
          <w:rFonts w:ascii="Arial" w:hAnsi="Arial" w:cs="Arial"/>
          <w:b/>
          <w:lang w:val="ru-RU"/>
        </w:rPr>
        <w:t>дейности за услуги са:</w:t>
      </w:r>
      <w:r w:rsidRPr="00D0699D">
        <w:rPr>
          <w:rFonts w:ascii="Arial" w:hAnsi="Arial" w:cs="Arial"/>
          <w:lang w:val="ru-RU"/>
        </w:rPr>
        <w:t xml:space="preserve"> </w:t>
      </w:r>
    </w:p>
    <w:p w:rsidR="00B84056" w:rsidRPr="00D0699D" w:rsidRDefault="00B84056" w:rsidP="00B84056">
      <w:pPr>
        <w:numPr>
          <w:ilvl w:val="0"/>
          <w:numId w:val="7"/>
        </w:numPr>
        <w:spacing w:before="60" w:after="60" w:line="320" w:lineRule="atLeast"/>
        <w:jc w:val="both"/>
        <w:rPr>
          <w:rFonts w:ascii="Arial" w:hAnsi="Arial" w:cs="Arial"/>
          <w:lang w:val="ru-RU"/>
        </w:rPr>
      </w:pPr>
      <w:r w:rsidRPr="00D0699D">
        <w:rPr>
          <w:rFonts w:ascii="Arial" w:hAnsi="Arial" w:cs="Arial"/>
          <w:lang w:val="ru-RU"/>
        </w:rPr>
        <w:t>Консултантски услуги, свързани с въвеждането на новите технологии, процеси, продукти/услуги в предприятието, в т.ч. разработване на бизнес и маркетингови стратегии, свързани с новите технологии, процеси, продукти/услуги, както и изготвяне на проектно предложение по настоящата процедура.</w:t>
      </w:r>
    </w:p>
    <w:p w:rsidR="00B84056" w:rsidRPr="00D0699D" w:rsidRDefault="00B84056" w:rsidP="00B84056">
      <w:pPr>
        <w:numPr>
          <w:ilvl w:val="0"/>
          <w:numId w:val="7"/>
        </w:numPr>
        <w:spacing w:before="60" w:after="60" w:line="320" w:lineRule="atLeast"/>
        <w:jc w:val="both"/>
        <w:rPr>
          <w:rFonts w:ascii="Arial" w:hAnsi="Arial" w:cs="Arial"/>
        </w:rPr>
      </w:pPr>
      <w:proofErr w:type="spellStart"/>
      <w:r w:rsidRPr="00D0699D">
        <w:rPr>
          <w:rFonts w:ascii="Arial" w:hAnsi="Arial" w:cs="Arial"/>
        </w:rPr>
        <w:t>визуализация</w:t>
      </w:r>
      <w:proofErr w:type="spellEnd"/>
      <w:r w:rsidRPr="00D0699D">
        <w:rPr>
          <w:rFonts w:ascii="Arial" w:hAnsi="Arial" w:cs="Arial"/>
        </w:rPr>
        <w:t xml:space="preserve"> и </w:t>
      </w:r>
      <w:proofErr w:type="spellStart"/>
      <w:r w:rsidRPr="00D0699D">
        <w:rPr>
          <w:rFonts w:ascii="Arial" w:hAnsi="Arial" w:cs="Arial"/>
        </w:rPr>
        <w:t>одит</w:t>
      </w:r>
      <w:proofErr w:type="spellEnd"/>
      <w:r w:rsidRPr="00D0699D">
        <w:rPr>
          <w:rFonts w:ascii="Arial" w:hAnsi="Arial" w:cs="Arial"/>
        </w:rPr>
        <w:t xml:space="preserve"> </w:t>
      </w:r>
      <w:proofErr w:type="spellStart"/>
      <w:r w:rsidRPr="00D0699D">
        <w:rPr>
          <w:rFonts w:ascii="Arial" w:hAnsi="Arial" w:cs="Arial"/>
        </w:rPr>
        <w:t>на</w:t>
      </w:r>
      <w:proofErr w:type="spellEnd"/>
      <w:r w:rsidRPr="00D0699D">
        <w:rPr>
          <w:rFonts w:ascii="Arial" w:hAnsi="Arial" w:cs="Arial"/>
        </w:rPr>
        <w:t xml:space="preserve"> </w:t>
      </w:r>
      <w:proofErr w:type="spellStart"/>
      <w:r w:rsidRPr="00D0699D">
        <w:rPr>
          <w:rFonts w:ascii="Arial" w:hAnsi="Arial" w:cs="Arial"/>
        </w:rPr>
        <w:t>проекта</w:t>
      </w:r>
      <w:proofErr w:type="spellEnd"/>
      <w:r w:rsidRPr="00D0699D">
        <w:rPr>
          <w:rFonts w:ascii="Arial" w:hAnsi="Arial" w:cs="Arial"/>
        </w:rPr>
        <w:t xml:space="preserve"> </w:t>
      </w:r>
    </w:p>
    <w:p w:rsidR="00B84056" w:rsidRPr="00262DFE" w:rsidRDefault="00B84056" w:rsidP="00B84056">
      <w:pPr>
        <w:rPr>
          <w:rFonts w:ascii="Arial" w:hAnsi="Arial" w:cs="Arial"/>
          <w:i/>
          <w:lang w:val="ru-RU"/>
        </w:rPr>
      </w:pPr>
      <w:r w:rsidRPr="00262DFE">
        <w:rPr>
          <w:rFonts w:ascii="Arial" w:hAnsi="Arial" w:cs="Arial"/>
          <w:i/>
          <w:lang w:val="ru-RU"/>
        </w:rPr>
        <w:t>Минимален и максимален размер на помощта:</w:t>
      </w:r>
    </w:p>
    <w:p w:rsidR="00B84056" w:rsidRPr="00D0699D" w:rsidRDefault="00B84056" w:rsidP="00B84056">
      <w:pPr>
        <w:spacing w:before="60" w:after="60" w:line="320" w:lineRule="atLeast"/>
        <w:jc w:val="both"/>
        <w:rPr>
          <w:rFonts w:ascii="Arial" w:hAnsi="Arial" w:cs="Arial"/>
          <w:lang w:val="ru-RU"/>
        </w:rPr>
      </w:pPr>
      <w:r w:rsidRPr="00D0699D">
        <w:rPr>
          <w:rFonts w:ascii="Arial" w:hAnsi="Arial" w:cs="Arial"/>
          <w:lang w:val="ru-RU"/>
        </w:rPr>
        <w:lastRenderedPageBreak/>
        <w:t>Минимален размер на безвъзмездната помощ –  50</w:t>
      </w:r>
      <w:r w:rsidRPr="00D0699D">
        <w:rPr>
          <w:rFonts w:ascii="Arial" w:hAnsi="Arial" w:cs="Arial"/>
        </w:rPr>
        <w:t> </w:t>
      </w:r>
      <w:r w:rsidRPr="00D0699D">
        <w:rPr>
          <w:rFonts w:ascii="Arial" w:hAnsi="Arial" w:cs="Arial"/>
          <w:lang w:val="ru-RU"/>
        </w:rPr>
        <w:t>000 лв.</w:t>
      </w:r>
    </w:p>
    <w:p w:rsidR="00B84056" w:rsidRPr="00D0699D" w:rsidRDefault="00B84056" w:rsidP="00B84056">
      <w:pPr>
        <w:spacing w:before="60" w:after="60" w:line="320" w:lineRule="atLeast"/>
        <w:jc w:val="both"/>
        <w:rPr>
          <w:rFonts w:ascii="Arial" w:hAnsi="Arial" w:cs="Arial"/>
          <w:lang w:val="ru-RU"/>
        </w:rPr>
      </w:pPr>
      <w:r w:rsidRPr="00D0699D">
        <w:rPr>
          <w:rFonts w:ascii="Arial" w:hAnsi="Arial" w:cs="Arial"/>
          <w:lang w:val="ru-RU"/>
        </w:rPr>
        <w:t>Максимален размер на безвъзмездната помощ – 600 000 лв.</w:t>
      </w:r>
    </w:p>
    <w:p w:rsidR="00B84056" w:rsidRDefault="00B84056" w:rsidP="00B84056">
      <w:pPr>
        <w:rPr>
          <w:rFonts w:ascii="Arial" w:hAnsi="Arial" w:cs="Arial"/>
          <w:lang w:val="ru-RU"/>
        </w:rPr>
      </w:pPr>
      <w:r w:rsidRPr="00D0699D">
        <w:rPr>
          <w:rFonts w:ascii="Arial" w:hAnsi="Arial" w:cs="Arial"/>
          <w:lang w:val="ru-RU"/>
        </w:rPr>
        <w:t>Забележка : Максималният размер на безвъзмездната помощ е левовата равностойност на 200</w:t>
      </w:r>
      <w:r w:rsidRPr="00D0699D">
        <w:rPr>
          <w:rFonts w:ascii="Arial" w:hAnsi="Arial" w:cs="Arial"/>
        </w:rPr>
        <w:t> </w:t>
      </w:r>
      <w:r w:rsidRPr="00D0699D">
        <w:rPr>
          <w:rFonts w:ascii="Arial" w:hAnsi="Arial" w:cs="Arial"/>
          <w:lang w:val="ru-RU"/>
        </w:rPr>
        <w:t>000 евро (391166 лева), когато кандидатите са избрали и по двата компонента на процедурата режим “</w:t>
      </w:r>
      <w:r w:rsidRPr="00D0699D">
        <w:rPr>
          <w:rFonts w:ascii="Arial" w:hAnsi="Arial" w:cs="Arial"/>
        </w:rPr>
        <w:t>de</w:t>
      </w:r>
      <w:r w:rsidRPr="00D0699D">
        <w:rPr>
          <w:rFonts w:ascii="Arial" w:hAnsi="Arial" w:cs="Arial"/>
          <w:lang w:val="ru-RU"/>
        </w:rPr>
        <w:t xml:space="preserve"> </w:t>
      </w:r>
      <w:proofErr w:type="spellStart"/>
      <w:r w:rsidRPr="00D0699D">
        <w:rPr>
          <w:rFonts w:ascii="Arial" w:hAnsi="Arial" w:cs="Arial"/>
        </w:rPr>
        <w:t>minimis</w:t>
      </w:r>
      <w:proofErr w:type="spellEnd"/>
      <w:r w:rsidRPr="00D0699D">
        <w:rPr>
          <w:rFonts w:ascii="Arial" w:hAnsi="Arial" w:cs="Arial"/>
          <w:lang w:val="ru-RU"/>
        </w:rPr>
        <w:t>”.</w:t>
      </w:r>
    </w:p>
    <w:p w:rsidR="00B84056" w:rsidRDefault="00B84056" w:rsidP="00B84056">
      <w:pPr>
        <w:rPr>
          <w:rFonts w:ascii="Arial" w:hAnsi="Arial" w:cs="Arial"/>
          <w:lang w:val="ru-RU"/>
        </w:rPr>
      </w:pPr>
    </w:p>
    <w:p w:rsidR="00B84056" w:rsidRPr="00262DFE" w:rsidRDefault="00B84056" w:rsidP="00B84056">
      <w:pPr>
        <w:rPr>
          <w:rFonts w:ascii="Arial" w:hAnsi="Arial" w:cs="Arial"/>
          <w:i/>
          <w:lang w:val="ru-RU"/>
        </w:rPr>
      </w:pPr>
      <w:r w:rsidRPr="00B65F21">
        <w:rPr>
          <w:rFonts w:ascii="Arial" w:hAnsi="Arial" w:cs="Arial"/>
          <w:i/>
          <w:lang w:val="ru-RU"/>
        </w:rPr>
        <w:t>Максимален интензитет на помощта:</w:t>
      </w:r>
    </w:p>
    <w:p w:rsidR="00B84056" w:rsidRPr="00D0699D" w:rsidRDefault="00B84056" w:rsidP="00B84056">
      <w:pPr>
        <w:spacing w:before="120" w:after="120"/>
        <w:ind w:left="240"/>
        <w:rPr>
          <w:rFonts w:ascii="Arial" w:hAnsi="Arial" w:cs="Arial"/>
          <w:b/>
          <w:lang w:val="ru-RU"/>
        </w:rPr>
      </w:pPr>
      <w:r w:rsidRPr="00D0699D">
        <w:rPr>
          <w:rFonts w:ascii="Arial" w:hAnsi="Arial" w:cs="Arial"/>
          <w:b/>
          <w:lang w:val="ru-RU"/>
        </w:rPr>
        <w:t xml:space="preserve">За Компонент 1 </w:t>
      </w:r>
    </w:p>
    <w:p w:rsidR="00B84056" w:rsidRPr="00D0699D" w:rsidRDefault="00B84056" w:rsidP="00B84056">
      <w:pPr>
        <w:numPr>
          <w:ilvl w:val="0"/>
          <w:numId w:val="6"/>
        </w:numPr>
        <w:spacing w:before="120" w:after="120"/>
        <w:rPr>
          <w:rFonts w:ascii="Arial" w:hAnsi="Arial" w:cs="Arial"/>
          <w:lang w:val="ru-RU"/>
        </w:rPr>
      </w:pPr>
      <w:r w:rsidRPr="00D0699D">
        <w:rPr>
          <w:rFonts w:ascii="Arial" w:hAnsi="Arial" w:cs="Arial"/>
          <w:lang w:val="ru-RU"/>
        </w:rPr>
        <w:t xml:space="preserve">В случаите, когато избраният режим на държавни помощи е „минимална помощ” - 95 % от общите допустими разходи по компонента </w:t>
      </w:r>
    </w:p>
    <w:p w:rsidR="00B84056" w:rsidRPr="00D0699D" w:rsidRDefault="00B84056" w:rsidP="00B84056">
      <w:pPr>
        <w:numPr>
          <w:ilvl w:val="0"/>
          <w:numId w:val="6"/>
        </w:numPr>
        <w:spacing w:before="120" w:after="120"/>
        <w:rPr>
          <w:rFonts w:ascii="Arial" w:hAnsi="Arial" w:cs="Arial"/>
          <w:lang w:val="ru-RU"/>
        </w:rPr>
      </w:pPr>
      <w:r w:rsidRPr="00D0699D">
        <w:rPr>
          <w:rFonts w:ascii="Arial" w:hAnsi="Arial" w:cs="Arial"/>
          <w:lang w:val="ru-RU"/>
        </w:rPr>
        <w:t>В случаите, когато избраният режим на държавни помощи е „групово освобождаване”, както следва:</w:t>
      </w:r>
    </w:p>
    <w:tbl>
      <w:tblPr>
        <w:tblStyle w:val="TableGrid"/>
        <w:tblW w:w="0" w:type="auto"/>
        <w:tblLayout w:type="fixed"/>
        <w:tblLook w:val="01E0"/>
      </w:tblPr>
      <w:tblGrid>
        <w:gridCol w:w="4634"/>
        <w:gridCol w:w="4635"/>
      </w:tblGrid>
      <w:tr w:rsidR="00B84056" w:rsidRPr="00D0699D" w:rsidTr="00981B3F">
        <w:tc>
          <w:tcPr>
            <w:tcW w:w="4634" w:type="dxa"/>
          </w:tcPr>
          <w:p w:rsidR="00B84056" w:rsidRPr="00D0699D" w:rsidRDefault="00B84056" w:rsidP="00981B3F">
            <w:pPr>
              <w:spacing w:before="120" w:after="120"/>
              <w:rPr>
                <w:rFonts w:ascii="Arial" w:hAnsi="Arial" w:cs="Arial"/>
              </w:rPr>
            </w:pPr>
            <w:proofErr w:type="spellStart"/>
            <w:r w:rsidRPr="00D0699D">
              <w:rPr>
                <w:rFonts w:ascii="Arial" w:hAnsi="Arial" w:cs="Arial"/>
              </w:rPr>
              <w:t>Микро</w:t>
            </w:r>
            <w:proofErr w:type="spellEnd"/>
            <w:r w:rsidRPr="00D0699D">
              <w:rPr>
                <w:rFonts w:ascii="Arial" w:hAnsi="Arial" w:cs="Arial"/>
              </w:rPr>
              <w:t xml:space="preserve"> и </w:t>
            </w:r>
            <w:proofErr w:type="spellStart"/>
            <w:r w:rsidRPr="00D0699D">
              <w:rPr>
                <w:rFonts w:ascii="Arial" w:hAnsi="Arial" w:cs="Arial"/>
              </w:rPr>
              <w:t>малки</w:t>
            </w:r>
            <w:proofErr w:type="spellEnd"/>
            <w:r w:rsidRPr="00D0699D">
              <w:rPr>
                <w:rFonts w:ascii="Arial" w:hAnsi="Arial" w:cs="Arial"/>
              </w:rPr>
              <w:t xml:space="preserve"> </w:t>
            </w:r>
            <w:proofErr w:type="spellStart"/>
            <w:r w:rsidRPr="00D0699D">
              <w:rPr>
                <w:rFonts w:ascii="Arial" w:hAnsi="Arial" w:cs="Arial"/>
              </w:rPr>
              <w:t>предприятия</w:t>
            </w:r>
            <w:proofErr w:type="spellEnd"/>
          </w:p>
        </w:tc>
        <w:tc>
          <w:tcPr>
            <w:tcW w:w="4635" w:type="dxa"/>
          </w:tcPr>
          <w:p w:rsidR="00B84056" w:rsidRPr="00D0699D" w:rsidRDefault="00B84056" w:rsidP="00981B3F">
            <w:pPr>
              <w:spacing w:before="120" w:after="120"/>
              <w:rPr>
                <w:rFonts w:ascii="Arial" w:hAnsi="Arial" w:cs="Arial"/>
                <w:lang w:val="ru-RU"/>
              </w:rPr>
            </w:pPr>
            <w:r w:rsidRPr="00D0699D">
              <w:rPr>
                <w:rFonts w:ascii="Arial" w:hAnsi="Arial" w:cs="Arial"/>
                <w:lang w:val="ru-RU"/>
              </w:rPr>
              <w:t>70 % от общите допустими разходи по компонента</w:t>
            </w:r>
          </w:p>
        </w:tc>
      </w:tr>
      <w:tr w:rsidR="00B84056" w:rsidRPr="00D0699D" w:rsidTr="00981B3F">
        <w:tc>
          <w:tcPr>
            <w:tcW w:w="4634" w:type="dxa"/>
          </w:tcPr>
          <w:p w:rsidR="00B84056" w:rsidRPr="00D0699D" w:rsidRDefault="00B84056" w:rsidP="00981B3F">
            <w:pPr>
              <w:spacing w:before="120" w:after="120"/>
              <w:rPr>
                <w:rFonts w:ascii="Arial" w:hAnsi="Arial" w:cs="Arial"/>
              </w:rPr>
            </w:pPr>
            <w:proofErr w:type="spellStart"/>
            <w:r w:rsidRPr="00D0699D">
              <w:rPr>
                <w:rFonts w:ascii="Arial" w:hAnsi="Arial" w:cs="Arial"/>
              </w:rPr>
              <w:t>Средни</w:t>
            </w:r>
            <w:proofErr w:type="spellEnd"/>
            <w:r w:rsidRPr="00D0699D">
              <w:rPr>
                <w:rFonts w:ascii="Arial" w:hAnsi="Arial" w:cs="Arial"/>
              </w:rPr>
              <w:t xml:space="preserve"> </w:t>
            </w:r>
            <w:proofErr w:type="spellStart"/>
            <w:r w:rsidRPr="00D0699D">
              <w:rPr>
                <w:rFonts w:ascii="Arial" w:hAnsi="Arial" w:cs="Arial"/>
              </w:rPr>
              <w:t>предприятия</w:t>
            </w:r>
            <w:proofErr w:type="spellEnd"/>
          </w:p>
        </w:tc>
        <w:tc>
          <w:tcPr>
            <w:tcW w:w="4635" w:type="dxa"/>
          </w:tcPr>
          <w:p w:rsidR="00B84056" w:rsidRPr="00D0699D" w:rsidRDefault="00B84056" w:rsidP="00981B3F">
            <w:pPr>
              <w:spacing w:before="120" w:after="120"/>
              <w:rPr>
                <w:rFonts w:ascii="Arial" w:hAnsi="Arial" w:cs="Arial"/>
                <w:lang w:val="ru-RU"/>
              </w:rPr>
            </w:pPr>
            <w:r w:rsidRPr="00D0699D">
              <w:rPr>
                <w:rFonts w:ascii="Arial" w:hAnsi="Arial" w:cs="Arial"/>
                <w:lang w:val="ru-RU"/>
              </w:rPr>
              <w:t>60 % от общите допустими разходи по компонента</w:t>
            </w:r>
          </w:p>
        </w:tc>
      </w:tr>
      <w:tr w:rsidR="00B84056" w:rsidRPr="00D0699D" w:rsidTr="00981B3F">
        <w:tc>
          <w:tcPr>
            <w:tcW w:w="4634" w:type="dxa"/>
          </w:tcPr>
          <w:p w:rsidR="00B84056" w:rsidRPr="00D0699D" w:rsidRDefault="00B84056" w:rsidP="00981B3F">
            <w:pPr>
              <w:spacing w:before="120" w:after="120"/>
              <w:rPr>
                <w:rFonts w:ascii="Arial" w:hAnsi="Arial" w:cs="Arial"/>
              </w:rPr>
            </w:pPr>
            <w:proofErr w:type="spellStart"/>
            <w:r w:rsidRPr="00D0699D">
              <w:rPr>
                <w:rFonts w:ascii="Arial" w:hAnsi="Arial" w:cs="Arial"/>
              </w:rPr>
              <w:t>Големи</w:t>
            </w:r>
            <w:proofErr w:type="spellEnd"/>
            <w:r w:rsidRPr="00D0699D">
              <w:rPr>
                <w:rFonts w:ascii="Arial" w:hAnsi="Arial" w:cs="Arial"/>
              </w:rPr>
              <w:t xml:space="preserve"> </w:t>
            </w:r>
            <w:proofErr w:type="spellStart"/>
            <w:r w:rsidRPr="00D0699D">
              <w:rPr>
                <w:rFonts w:ascii="Arial" w:hAnsi="Arial" w:cs="Arial"/>
              </w:rPr>
              <w:t>предприятия</w:t>
            </w:r>
            <w:proofErr w:type="spellEnd"/>
          </w:p>
        </w:tc>
        <w:tc>
          <w:tcPr>
            <w:tcW w:w="4635" w:type="dxa"/>
          </w:tcPr>
          <w:p w:rsidR="00B84056" w:rsidRPr="00D0699D" w:rsidRDefault="00B84056" w:rsidP="00981B3F">
            <w:pPr>
              <w:spacing w:before="120" w:after="120"/>
              <w:rPr>
                <w:rFonts w:ascii="Arial" w:hAnsi="Arial" w:cs="Arial"/>
                <w:lang w:val="ru-RU"/>
              </w:rPr>
            </w:pPr>
            <w:r w:rsidRPr="00D0699D">
              <w:rPr>
                <w:rFonts w:ascii="Arial" w:hAnsi="Arial" w:cs="Arial"/>
                <w:lang w:val="ru-RU"/>
              </w:rPr>
              <w:t>50 % от общите допустими разходи по компонента</w:t>
            </w:r>
          </w:p>
        </w:tc>
      </w:tr>
    </w:tbl>
    <w:p w:rsidR="00B84056" w:rsidRPr="00262DFE" w:rsidRDefault="00B84056" w:rsidP="00B84056">
      <w:pPr>
        <w:spacing w:before="120" w:after="120"/>
        <w:ind w:left="240"/>
        <w:rPr>
          <w:rFonts w:ascii="Arial" w:hAnsi="Arial" w:cs="Arial"/>
          <w:b/>
          <w:lang w:val="ru-RU"/>
        </w:rPr>
      </w:pPr>
      <w:r w:rsidRPr="00D0699D">
        <w:rPr>
          <w:rFonts w:ascii="Arial" w:hAnsi="Arial" w:cs="Arial"/>
          <w:b/>
          <w:lang w:val="ru-RU"/>
        </w:rPr>
        <w:t xml:space="preserve">За Компонент 2 – </w:t>
      </w:r>
      <w:r w:rsidRPr="00D0699D">
        <w:rPr>
          <w:rFonts w:ascii="Arial" w:hAnsi="Arial" w:cs="Arial"/>
          <w:lang w:val="ru-RU"/>
        </w:rPr>
        <w:t>95 % - от общите допустими разходи по компонента</w:t>
      </w:r>
    </w:p>
    <w:p w:rsidR="00B84056" w:rsidRPr="00B65F21" w:rsidRDefault="00B84056" w:rsidP="00B84056">
      <w:pPr>
        <w:jc w:val="both"/>
        <w:rPr>
          <w:rFonts w:ascii="Arial" w:hAnsi="Arial" w:cs="Arial"/>
          <w:lang w:val="ru-RU"/>
        </w:rPr>
      </w:pPr>
    </w:p>
    <w:p w:rsidR="00B84056" w:rsidRDefault="00B84056" w:rsidP="00B84056">
      <w:pPr>
        <w:numPr>
          <w:ilvl w:val="1"/>
          <w:numId w:val="5"/>
        </w:numPr>
        <w:jc w:val="both"/>
        <w:rPr>
          <w:rFonts w:ascii="Arial" w:hAnsi="Arial" w:cs="Arial"/>
          <w:b/>
          <w:bCs/>
          <w:color w:val="CC0000"/>
          <w:lang w:val="ru-RU"/>
        </w:rPr>
      </w:pPr>
      <w:r w:rsidRPr="00B84056">
        <w:rPr>
          <w:rFonts w:ascii="Arial" w:hAnsi="Arial" w:cs="Arial"/>
          <w:b/>
          <w:bCs/>
          <w:color w:val="CC0000"/>
          <w:lang w:val="ru-RU"/>
        </w:rPr>
        <w:t xml:space="preserve">Операция </w:t>
      </w:r>
      <w:r w:rsidRPr="00B65F21">
        <w:rPr>
          <w:rFonts w:ascii="Arial" w:hAnsi="Arial" w:cs="Arial"/>
          <w:b/>
          <w:bCs/>
          <w:color w:val="CC0000"/>
          <w:lang w:val="ru-RU"/>
        </w:rPr>
        <w:t>„НОВИ ВЪЗМОЖНОСТИ”</w:t>
      </w:r>
      <w:r>
        <w:rPr>
          <w:rFonts w:ascii="Arial" w:hAnsi="Arial" w:cs="Arial"/>
          <w:b/>
          <w:bCs/>
          <w:color w:val="CC0000"/>
          <w:lang w:val="ru-RU"/>
        </w:rPr>
        <w:t xml:space="preserve"> </w:t>
      </w:r>
      <w:r w:rsidRPr="00B84056">
        <w:rPr>
          <w:rFonts w:ascii="Arial" w:hAnsi="Arial" w:cs="Arial"/>
          <w:b/>
          <w:bCs/>
          <w:color w:val="CC0000"/>
          <w:lang w:val="ru-RU"/>
        </w:rPr>
        <w:t xml:space="preserve">по ОП „Развитие на човешките ресурси” по приоритет 5 за създаване на социални предприятия </w:t>
      </w:r>
    </w:p>
    <w:p w:rsidR="00B84056" w:rsidRPr="00B84056" w:rsidRDefault="00B84056" w:rsidP="00B84056">
      <w:pPr>
        <w:ind w:left="1440"/>
        <w:jc w:val="both"/>
        <w:rPr>
          <w:rFonts w:ascii="Arial" w:hAnsi="Arial" w:cs="Arial"/>
          <w:b/>
          <w:bCs/>
          <w:color w:val="CC0000"/>
          <w:lang w:val="ru-RU"/>
        </w:rPr>
      </w:pPr>
    </w:p>
    <w:p w:rsidR="00B84056" w:rsidRPr="00B65F21" w:rsidRDefault="00B84056" w:rsidP="00B84056">
      <w:pPr>
        <w:jc w:val="both"/>
        <w:rPr>
          <w:rFonts w:ascii="Arial" w:hAnsi="Arial" w:cs="Arial"/>
          <w:bCs/>
          <w:iCs/>
          <w:lang w:val="ru-RU"/>
        </w:rPr>
      </w:pPr>
      <w:r w:rsidRPr="00B65F21">
        <w:rPr>
          <w:rFonts w:ascii="Arial" w:hAnsi="Arial" w:cs="Arial"/>
          <w:bCs/>
          <w:i/>
          <w:lang w:val="ru-RU"/>
        </w:rPr>
        <w:t>Обща цел:</w:t>
      </w:r>
      <w:r w:rsidRPr="00B65F21">
        <w:rPr>
          <w:rFonts w:ascii="Arial" w:hAnsi="Arial" w:cs="Arial"/>
          <w:bCs/>
          <w:lang w:val="ru-RU"/>
        </w:rPr>
        <w:t xml:space="preserve"> </w:t>
      </w:r>
      <w:r w:rsidRPr="00B65F21">
        <w:rPr>
          <w:rFonts w:ascii="Arial" w:hAnsi="Arial" w:cs="Arial"/>
          <w:bCs/>
          <w:iCs/>
          <w:lang w:val="ru-RU"/>
        </w:rPr>
        <w:t xml:space="preserve">Развитие на социалната икономика и създаване на социален капитал чрез </w:t>
      </w:r>
      <w:r w:rsidRPr="00401B88">
        <w:rPr>
          <w:rFonts w:ascii="Arial" w:hAnsi="Arial" w:cs="Arial"/>
          <w:bCs/>
          <w:iCs/>
          <w:lang w:val="sr-Cyrl-CS"/>
        </w:rPr>
        <w:t>подкрепа на общините за осигуряване на заетост</w:t>
      </w:r>
      <w:r w:rsidRPr="00B65F21">
        <w:rPr>
          <w:rFonts w:ascii="Arial" w:hAnsi="Arial" w:cs="Arial"/>
          <w:bCs/>
          <w:iCs/>
          <w:lang w:val="ru-RU"/>
        </w:rPr>
        <w:t xml:space="preserve"> и активност на лица от рискови групи.</w:t>
      </w:r>
    </w:p>
    <w:p w:rsidR="00B84056" w:rsidRPr="00B65F21" w:rsidRDefault="00B84056" w:rsidP="00B84056">
      <w:pPr>
        <w:jc w:val="both"/>
        <w:rPr>
          <w:rFonts w:ascii="Arial" w:hAnsi="Arial" w:cs="Arial"/>
          <w:bCs/>
          <w:lang w:val="ru-RU"/>
        </w:rPr>
      </w:pP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Целеви групи:  Хора с трайни увреждания;  Лица, изтърпели наказание лишаване от свобода;   Самотни родители, Многодетни майки;  Лица от малцинствени етнически групи;   Лица, напускащи специализирани институции;  Лица, страдащи от различни зависимости;   Дълготрайно безработни лица, обект на социално подпомагане;  Заети в социалните предприятия.</w:t>
      </w:r>
    </w:p>
    <w:p w:rsidR="00B84056" w:rsidRPr="00B65F21" w:rsidRDefault="00B84056" w:rsidP="00B84056">
      <w:pPr>
        <w:jc w:val="both"/>
        <w:rPr>
          <w:rFonts w:ascii="Arial" w:hAnsi="Arial" w:cs="Arial"/>
          <w:bCs/>
          <w:lang w:val="ru-RU"/>
        </w:rPr>
      </w:pP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 xml:space="preserve">Допустими кандидати: </w:t>
      </w:r>
      <w:r w:rsidRPr="00B65F21">
        <w:rPr>
          <w:rFonts w:ascii="Arial" w:hAnsi="Arial" w:cs="Arial"/>
          <w:bCs/>
          <w:lang w:val="ru-RU"/>
        </w:rPr>
        <w:t xml:space="preserve">Общини и райони на общини. </w:t>
      </w:r>
    </w:p>
    <w:p w:rsidR="00B84056" w:rsidRPr="00B65F21" w:rsidRDefault="00B84056" w:rsidP="00B84056">
      <w:pPr>
        <w:tabs>
          <w:tab w:val="left" w:pos="3990"/>
        </w:tabs>
        <w:jc w:val="both"/>
        <w:rPr>
          <w:rFonts w:ascii="Arial" w:hAnsi="Arial" w:cs="Arial"/>
          <w:bCs/>
          <w:i/>
          <w:iCs/>
          <w:lang w:val="ru-RU"/>
        </w:rPr>
      </w:pPr>
      <w:r w:rsidRPr="00B65F21">
        <w:rPr>
          <w:rFonts w:ascii="Arial" w:hAnsi="Arial" w:cs="Arial"/>
          <w:bCs/>
          <w:i/>
          <w:iCs/>
          <w:lang w:val="ru-RU"/>
        </w:rPr>
        <w:t xml:space="preserve">Допустими партньори: </w:t>
      </w:r>
      <w:r w:rsidRPr="00B65F21">
        <w:rPr>
          <w:rFonts w:ascii="Arial" w:hAnsi="Arial" w:cs="Arial"/>
          <w:bCs/>
          <w:lang w:val="ru-RU"/>
        </w:rPr>
        <w:t xml:space="preserve">Доставчици на социални услуги. </w:t>
      </w:r>
    </w:p>
    <w:p w:rsidR="00B84056" w:rsidRPr="00B65F21" w:rsidRDefault="00B84056" w:rsidP="00B84056">
      <w:pPr>
        <w:jc w:val="both"/>
        <w:rPr>
          <w:rFonts w:ascii="Arial" w:hAnsi="Arial" w:cs="Arial"/>
          <w:bCs/>
          <w:lang w:val="ru-RU"/>
        </w:rPr>
      </w:pP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 xml:space="preserve">Минимален размер на безвъзмездната финансова помощ за един проект:  </w:t>
      </w:r>
    </w:p>
    <w:p w:rsidR="00B84056" w:rsidRPr="00B65F21" w:rsidRDefault="00B84056" w:rsidP="00B84056">
      <w:pPr>
        <w:jc w:val="both"/>
        <w:rPr>
          <w:rFonts w:ascii="Arial" w:hAnsi="Arial" w:cs="Arial"/>
          <w:bCs/>
          <w:iCs/>
          <w:lang w:val="ru-RU"/>
        </w:rPr>
      </w:pPr>
      <w:r w:rsidRPr="00B65F21">
        <w:rPr>
          <w:rFonts w:ascii="Arial" w:hAnsi="Arial" w:cs="Arial"/>
          <w:bCs/>
          <w:iCs/>
          <w:lang w:val="ru-RU"/>
        </w:rPr>
        <w:t>100 000 лева</w:t>
      </w:r>
    </w:p>
    <w:p w:rsidR="00B84056" w:rsidRPr="00B65F21" w:rsidRDefault="00B84056" w:rsidP="00B84056">
      <w:pPr>
        <w:jc w:val="both"/>
        <w:rPr>
          <w:rFonts w:ascii="Arial" w:hAnsi="Arial" w:cs="Arial"/>
          <w:bCs/>
          <w:i/>
          <w:iCs/>
          <w:lang w:val="ru-RU"/>
        </w:rPr>
      </w:pPr>
      <w:r w:rsidRPr="00B65F21">
        <w:rPr>
          <w:rFonts w:ascii="Arial" w:hAnsi="Arial" w:cs="Arial"/>
          <w:bCs/>
          <w:i/>
          <w:iCs/>
          <w:lang w:val="ru-RU"/>
        </w:rPr>
        <w:lastRenderedPageBreak/>
        <w:t xml:space="preserve">Максимален размер на безвъзмездната финансова помощ за един проект:  </w:t>
      </w:r>
      <w:r w:rsidRPr="00B65F21">
        <w:rPr>
          <w:rFonts w:ascii="Arial" w:hAnsi="Arial" w:cs="Arial"/>
          <w:bCs/>
          <w:iCs/>
          <w:lang w:val="ru-RU"/>
        </w:rPr>
        <w:t>300 000 лева</w:t>
      </w:r>
    </w:p>
    <w:p w:rsidR="00B84056" w:rsidRPr="00B65F21" w:rsidRDefault="00B84056" w:rsidP="00B84056">
      <w:pPr>
        <w:jc w:val="both"/>
        <w:rPr>
          <w:rFonts w:ascii="Arial" w:hAnsi="Arial" w:cs="Arial"/>
          <w:bCs/>
          <w:i/>
          <w:iCs/>
          <w:lang w:val="ru-RU"/>
        </w:rPr>
      </w:pPr>
    </w:p>
    <w:p w:rsidR="00B84056" w:rsidRPr="00B65F21" w:rsidRDefault="00B84056" w:rsidP="00B84056">
      <w:pPr>
        <w:jc w:val="both"/>
        <w:rPr>
          <w:rFonts w:ascii="Arial" w:hAnsi="Arial" w:cs="Arial"/>
          <w:bCs/>
          <w:i/>
          <w:iCs/>
          <w:lang w:val="ru-RU"/>
        </w:rPr>
      </w:pPr>
      <w:r w:rsidRPr="00B65F21">
        <w:rPr>
          <w:rFonts w:ascii="Arial" w:hAnsi="Arial" w:cs="Arial"/>
          <w:bCs/>
          <w:i/>
          <w:iCs/>
          <w:lang w:val="ru-RU"/>
        </w:rPr>
        <w:t>Типове  социални предприятия, които пилотно могат да бъда</w:t>
      </w:r>
      <w:r>
        <w:rPr>
          <w:rFonts w:ascii="Arial" w:hAnsi="Arial" w:cs="Arial"/>
          <w:bCs/>
          <w:i/>
          <w:iCs/>
          <w:lang w:val="ru-RU"/>
        </w:rPr>
        <w:t>т създавани по горната схема:</w:t>
      </w:r>
    </w:p>
    <w:p w:rsidR="00B84056" w:rsidRPr="00B65F21" w:rsidRDefault="00B84056" w:rsidP="00B84056">
      <w:pPr>
        <w:numPr>
          <w:ilvl w:val="0"/>
          <w:numId w:val="17"/>
        </w:numPr>
        <w:jc w:val="both"/>
        <w:rPr>
          <w:rFonts w:ascii="Arial" w:hAnsi="Arial" w:cs="Arial"/>
          <w:bCs/>
          <w:iCs/>
          <w:lang w:val="ru-RU"/>
        </w:rPr>
      </w:pPr>
      <w:r w:rsidRPr="00B65F21">
        <w:rPr>
          <w:rFonts w:ascii="Arial" w:hAnsi="Arial" w:cs="Arial"/>
          <w:bCs/>
          <w:iCs/>
          <w:lang w:val="ru-RU"/>
        </w:rPr>
        <w:t xml:space="preserve">  Обществена пералня – за целите на общинските социални заведения – болници, специализирани институции, социални услуги в общността, детски ясли и градини и др. </w:t>
      </w:r>
    </w:p>
    <w:p w:rsidR="00B84056" w:rsidRPr="00B65F21" w:rsidRDefault="00B84056" w:rsidP="00B84056">
      <w:pPr>
        <w:numPr>
          <w:ilvl w:val="0"/>
          <w:numId w:val="17"/>
        </w:numPr>
        <w:jc w:val="both"/>
        <w:rPr>
          <w:rFonts w:ascii="Arial" w:hAnsi="Arial" w:cs="Arial"/>
          <w:bCs/>
          <w:iCs/>
          <w:lang w:val="ru-RU"/>
        </w:rPr>
      </w:pPr>
      <w:r w:rsidRPr="00B65F21">
        <w:rPr>
          <w:rFonts w:ascii="Arial" w:hAnsi="Arial" w:cs="Arial"/>
          <w:bCs/>
          <w:iCs/>
          <w:lang w:val="ru-RU"/>
        </w:rPr>
        <w:t xml:space="preserve">  Социални предприятия за обществено хранене – обществени трапезарии,  ведомствени столове, домашен социален патронаж. </w:t>
      </w:r>
    </w:p>
    <w:p w:rsidR="00B84056" w:rsidRPr="00B65F21" w:rsidRDefault="00B84056" w:rsidP="00B84056">
      <w:pPr>
        <w:numPr>
          <w:ilvl w:val="0"/>
          <w:numId w:val="17"/>
        </w:numPr>
        <w:jc w:val="both"/>
        <w:rPr>
          <w:rFonts w:ascii="Arial" w:hAnsi="Arial" w:cs="Arial"/>
          <w:bCs/>
          <w:iCs/>
          <w:lang w:val="ru-RU"/>
        </w:rPr>
      </w:pPr>
      <w:r w:rsidRPr="00B65F21">
        <w:rPr>
          <w:rFonts w:ascii="Arial" w:hAnsi="Arial" w:cs="Arial"/>
          <w:bCs/>
          <w:iCs/>
          <w:lang w:val="ru-RU"/>
        </w:rPr>
        <w:t xml:space="preserve">  Социални предприятия за озеленяване и благоустройство – хигиенизиране подобряване на околната среда на територията на общините, извършване на ремонтни дейности в имоти общинска собственост, поддръжка на обществени паркове, улици, градини и др.</w:t>
      </w:r>
    </w:p>
    <w:p w:rsidR="00B84056" w:rsidRPr="00B65F21" w:rsidRDefault="00B84056" w:rsidP="00B84056">
      <w:pPr>
        <w:numPr>
          <w:ilvl w:val="0"/>
          <w:numId w:val="17"/>
        </w:numPr>
        <w:jc w:val="both"/>
        <w:rPr>
          <w:rFonts w:ascii="Arial" w:hAnsi="Arial" w:cs="Arial"/>
          <w:bCs/>
          <w:iCs/>
          <w:lang w:val="ru-RU"/>
        </w:rPr>
      </w:pPr>
      <w:r w:rsidRPr="00B65F21">
        <w:rPr>
          <w:rFonts w:ascii="Arial" w:hAnsi="Arial" w:cs="Arial"/>
          <w:bCs/>
          <w:iCs/>
          <w:lang w:val="ru-RU"/>
        </w:rPr>
        <w:t xml:space="preserve">  Социални предприятия за извършване на технически дейности в подкрепа на общинската администрация – размножаване и попълване на документи, набор на текст, преводи и др. </w:t>
      </w:r>
    </w:p>
    <w:p w:rsidR="00B84056" w:rsidRPr="00B65F21" w:rsidRDefault="00B84056" w:rsidP="00B84056">
      <w:pPr>
        <w:ind w:left="1065"/>
        <w:jc w:val="both"/>
        <w:rPr>
          <w:rFonts w:ascii="Arial" w:hAnsi="Arial" w:cs="Arial"/>
          <w:bCs/>
          <w:iCs/>
          <w:lang w:val="ru-RU"/>
        </w:rPr>
      </w:pPr>
    </w:p>
    <w:p w:rsidR="00B84056" w:rsidRPr="00A47146" w:rsidRDefault="00B84056" w:rsidP="00B84056">
      <w:pPr>
        <w:numPr>
          <w:ilvl w:val="1"/>
          <w:numId w:val="30"/>
        </w:numPr>
        <w:jc w:val="both"/>
        <w:rPr>
          <w:rFonts w:ascii="Arial" w:hAnsi="Arial" w:cs="Arial"/>
          <w:color w:val="CC0000"/>
          <w:lang w:val="ru-RU"/>
        </w:rPr>
      </w:pPr>
      <w:r w:rsidRPr="00A47146">
        <w:rPr>
          <w:rFonts w:ascii="Arial" w:hAnsi="Arial" w:cs="Arial"/>
          <w:b/>
          <w:color w:val="CC0000"/>
          <w:lang w:val="ru-RU"/>
        </w:rPr>
        <w:t>Национална програма “Кредит без лихва за хора с увреждания”.</w:t>
      </w:r>
    </w:p>
    <w:p w:rsidR="00B84056" w:rsidRPr="000239D5" w:rsidRDefault="00B84056" w:rsidP="00B84056">
      <w:pPr>
        <w:jc w:val="both"/>
        <w:rPr>
          <w:rFonts w:ascii="Arial" w:hAnsi="Arial" w:cs="Arial"/>
          <w:lang w:val="ru-RU"/>
        </w:rPr>
      </w:pPr>
      <w:r w:rsidRPr="000239D5">
        <w:rPr>
          <w:rFonts w:ascii="Arial" w:hAnsi="Arial" w:cs="Arial"/>
          <w:lang w:val="ru-RU"/>
        </w:rPr>
        <w:t xml:space="preserve"> </w:t>
      </w:r>
      <w:r w:rsidRPr="000239D5">
        <w:rPr>
          <w:rFonts w:ascii="Arial" w:hAnsi="Arial" w:cs="Arial"/>
          <w:lang w:val="ru-RU"/>
        </w:rPr>
        <w:tab/>
        <w:t xml:space="preserve">По програмата се възстановяват (в размер до 10%) лихвите по кредитите на хора с увреждания, които са получили кредити за собствен бизнес по проект “Гаранционен фонд за микрокредитиране”. </w:t>
      </w:r>
      <w:r w:rsidRPr="00B65F21">
        <w:rPr>
          <w:rFonts w:ascii="Arial" w:hAnsi="Arial" w:cs="Arial"/>
          <w:lang w:val="ru-RU"/>
        </w:rPr>
        <w:t>П</w:t>
      </w:r>
      <w:r w:rsidRPr="000239D5">
        <w:rPr>
          <w:rFonts w:ascii="Arial" w:hAnsi="Arial" w:cs="Arial"/>
          <w:lang w:val="ru-RU"/>
        </w:rPr>
        <w:t>рез 2010 г. за реализацията на тази програма са предвидени средства в размер на 308 657 лв. за покриване на лихвите на 187 лица с увреждания, получили кредити по проект “Гаранционен фонд за микрокредитиране”. През първите десет месеца на 2010 г. на 159 лица с намалена работоспособност са възстановени лихвите по получения кредит по проект “Гаранционен фонд за микрокредитиране”. Изразходваните средства от държавния бюджет са в размер на 199 971 лв. През 2011 г. по програмата се предвижда да се обезпечи лихвата по кредитите за собствен бизнес на 300 лица.</w:t>
      </w:r>
    </w:p>
    <w:p w:rsidR="00B84056" w:rsidRPr="00B65F21" w:rsidRDefault="00B84056" w:rsidP="00B84056">
      <w:pPr>
        <w:ind w:firstLine="708"/>
        <w:jc w:val="both"/>
        <w:rPr>
          <w:rFonts w:ascii="Arial" w:hAnsi="Arial" w:cs="Arial"/>
          <w:b/>
          <w:lang w:val="ru-RU"/>
        </w:rPr>
      </w:pPr>
      <w:r w:rsidRPr="00B65F21">
        <w:rPr>
          <w:rFonts w:ascii="Arial" w:hAnsi="Arial" w:cs="Arial"/>
          <w:lang w:val="ru-RU"/>
        </w:rPr>
        <w:t>От 2006 г. Агенцията за хора с увреждания започна да предоставя безвъзмездно финансиране на проекти за самостоятелна стопанска дейност на хора с увреждания - откриване на фирма или за подпомагане развитието на вече съществуващ бизнес на хора с над 50% намалена работоспособност.</w:t>
      </w:r>
      <w:r w:rsidRPr="00B65F21">
        <w:rPr>
          <w:rFonts w:ascii="Arial" w:hAnsi="Arial" w:cs="Arial"/>
          <w:b/>
          <w:lang w:val="ru-RU"/>
        </w:rPr>
        <w:t xml:space="preserve"> </w:t>
      </w:r>
    </w:p>
    <w:p w:rsidR="00B84056" w:rsidRPr="00B65F21" w:rsidRDefault="00B84056" w:rsidP="00B84056">
      <w:pPr>
        <w:ind w:left="708"/>
        <w:jc w:val="both"/>
        <w:rPr>
          <w:rFonts w:ascii="Arial" w:hAnsi="Arial" w:cs="Arial"/>
          <w:b/>
          <w:lang w:val="ru-RU"/>
        </w:rPr>
      </w:pPr>
    </w:p>
    <w:p w:rsidR="00B84056" w:rsidRPr="00B65F21" w:rsidRDefault="00B84056" w:rsidP="00B84056">
      <w:pPr>
        <w:numPr>
          <w:ilvl w:val="1"/>
          <w:numId w:val="30"/>
        </w:numPr>
        <w:jc w:val="both"/>
        <w:rPr>
          <w:rFonts w:ascii="Arial" w:hAnsi="Arial" w:cs="Arial"/>
          <w:b/>
          <w:iCs/>
          <w:color w:val="CC0000"/>
          <w:lang w:val="ru-RU"/>
        </w:rPr>
      </w:pPr>
      <w:r w:rsidRPr="00B65F21">
        <w:rPr>
          <w:rFonts w:ascii="Arial" w:hAnsi="Arial" w:cs="Arial"/>
          <w:b/>
          <w:iCs/>
          <w:color w:val="CC0000"/>
          <w:lang w:val="ru-RU"/>
        </w:rPr>
        <w:t>Програма по чл. 31 от Закона за интеграция на хората с увреждания:</w:t>
      </w:r>
    </w:p>
    <w:p w:rsidR="00B84056" w:rsidRPr="00832B81" w:rsidRDefault="00B84056" w:rsidP="00B84056">
      <w:pPr>
        <w:jc w:val="both"/>
        <w:rPr>
          <w:rFonts w:ascii="Arial" w:hAnsi="Arial" w:cs="Arial"/>
          <w:b/>
          <w:lang w:val="ru-RU"/>
        </w:rPr>
      </w:pPr>
    </w:p>
    <w:p w:rsidR="00B84056" w:rsidRPr="00832B81" w:rsidRDefault="00B84056" w:rsidP="00B84056">
      <w:pPr>
        <w:ind w:firstLine="708"/>
        <w:jc w:val="both"/>
        <w:rPr>
          <w:rFonts w:ascii="Arial" w:hAnsi="Arial" w:cs="Arial"/>
          <w:lang w:val="ru-RU"/>
        </w:rPr>
      </w:pPr>
      <w:r>
        <w:rPr>
          <w:rFonts w:ascii="Arial" w:hAnsi="Arial" w:cs="Arial"/>
          <w:lang w:val="ru-RU"/>
        </w:rPr>
        <w:t xml:space="preserve"> </w:t>
      </w:r>
      <w:r w:rsidRPr="00B65F21">
        <w:rPr>
          <w:rFonts w:ascii="Arial" w:hAnsi="Arial" w:cs="Arial"/>
          <w:lang w:val="ru-RU"/>
        </w:rPr>
        <w:t>Физически лица с трайни увреждания или физически или юридически лица, регистрирани по Търговския закон като “ЕТ’ или “ЕООД”, чиито собственици са подобни лица, ежегодно могат да кандидатстват за стартиране или разширяване на собствен самостоятелен бизнес в Агенция за хората с увреждания за отпускане безвъзмездно на средства в размер до 15</w:t>
      </w:r>
      <w:r w:rsidRPr="00832B81">
        <w:rPr>
          <w:rFonts w:ascii="Arial" w:hAnsi="Arial" w:cs="Arial"/>
        </w:rPr>
        <w:t> </w:t>
      </w:r>
      <w:r w:rsidRPr="00B65F21">
        <w:rPr>
          <w:rFonts w:ascii="Arial" w:hAnsi="Arial" w:cs="Arial"/>
          <w:lang w:val="ru-RU"/>
        </w:rPr>
        <w:t>000 лв.</w:t>
      </w:r>
    </w:p>
    <w:p w:rsidR="00B84056" w:rsidRDefault="00B84056" w:rsidP="00B84056">
      <w:pPr>
        <w:ind w:left="1065"/>
        <w:jc w:val="both"/>
        <w:rPr>
          <w:rFonts w:ascii="Arial" w:hAnsi="Arial" w:cs="Arial"/>
          <w:bCs/>
          <w:iCs/>
          <w:lang w:val="ru-RU"/>
        </w:rPr>
      </w:pPr>
    </w:p>
    <w:p w:rsidR="00B84056" w:rsidRPr="00A47146" w:rsidRDefault="00B84056" w:rsidP="00B84056">
      <w:pPr>
        <w:ind w:left="1065"/>
        <w:jc w:val="both"/>
        <w:rPr>
          <w:rFonts w:ascii="Arial" w:hAnsi="Arial" w:cs="Arial"/>
          <w:bCs/>
          <w:iCs/>
          <w:lang w:val="ru-RU"/>
        </w:rPr>
      </w:pPr>
    </w:p>
    <w:p w:rsidR="00B84056" w:rsidRPr="00B65F21" w:rsidRDefault="00B84056" w:rsidP="00B84056">
      <w:pPr>
        <w:numPr>
          <w:ilvl w:val="1"/>
          <w:numId w:val="30"/>
        </w:numPr>
        <w:jc w:val="both"/>
        <w:rPr>
          <w:rFonts w:ascii="Arial" w:hAnsi="Arial" w:cs="Arial"/>
          <w:b/>
          <w:iCs/>
          <w:color w:val="CC0000"/>
          <w:lang w:val="ru-RU"/>
        </w:rPr>
      </w:pPr>
      <w:r w:rsidRPr="00B65F21">
        <w:rPr>
          <w:rFonts w:ascii="Arial" w:hAnsi="Arial" w:cs="Arial"/>
          <w:b/>
          <w:iCs/>
          <w:color w:val="CC0000"/>
          <w:lang w:val="ru-RU"/>
        </w:rPr>
        <w:t>Националната програма за заетост и професионално обучение на хора с трайни увреждания:</w:t>
      </w:r>
    </w:p>
    <w:p w:rsidR="00B84056" w:rsidRPr="00832B81" w:rsidRDefault="00B84056" w:rsidP="00B84056">
      <w:pPr>
        <w:jc w:val="both"/>
        <w:rPr>
          <w:rFonts w:ascii="Arial" w:hAnsi="Arial" w:cs="Arial"/>
          <w:color w:val="FF0000"/>
          <w:lang w:val="ru-RU"/>
        </w:rPr>
      </w:pPr>
    </w:p>
    <w:p w:rsidR="00B84056" w:rsidRPr="00B65F21" w:rsidRDefault="00B84056" w:rsidP="00B84056">
      <w:pPr>
        <w:ind w:firstLine="708"/>
        <w:jc w:val="both"/>
        <w:rPr>
          <w:rFonts w:ascii="Arial" w:hAnsi="Arial" w:cs="Arial"/>
          <w:iCs/>
          <w:lang w:val="ru-RU"/>
        </w:rPr>
      </w:pPr>
      <w:r w:rsidRPr="00B65F21">
        <w:rPr>
          <w:rFonts w:ascii="Arial" w:hAnsi="Arial" w:cs="Arial"/>
          <w:iCs/>
          <w:lang w:val="ru-RU"/>
        </w:rPr>
        <w:t>Приоритетно в Програмата се включват работодатели, сключили договор за финансиране по чл. 25 от ЗИХУ за осигуряване на достъп до работните места, както за приспособаване и/или оборудване на работни места за хора с увреждания на пълно или непълно работно време (най-малко за 4 часа).</w:t>
      </w:r>
    </w:p>
    <w:p w:rsidR="00B84056" w:rsidRPr="00B65F21" w:rsidRDefault="00B84056" w:rsidP="00B84056">
      <w:pPr>
        <w:jc w:val="both"/>
        <w:rPr>
          <w:rFonts w:ascii="Arial" w:hAnsi="Arial" w:cs="Arial"/>
          <w:iCs/>
          <w:lang w:val="ru-RU"/>
        </w:rPr>
      </w:pPr>
    </w:p>
    <w:p w:rsidR="00B84056" w:rsidRPr="00B65F21" w:rsidRDefault="00B84056" w:rsidP="00B84056">
      <w:pPr>
        <w:jc w:val="both"/>
        <w:rPr>
          <w:rFonts w:ascii="Arial" w:hAnsi="Arial" w:cs="Arial"/>
          <w:lang w:val="ru-RU"/>
        </w:rPr>
      </w:pPr>
      <w:r w:rsidRPr="00B65F21">
        <w:rPr>
          <w:rFonts w:ascii="Arial" w:hAnsi="Arial" w:cs="Arial"/>
          <w:b/>
          <w:bCs/>
          <w:i/>
          <w:lang w:val="ru-RU"/>
        </w:rPr>
        <w:t>Основна цел на програмата</w:t>
      </w:r>
      <w:r w:rsidRPr="00B65F21">
        <w:rPr>
          <w:rFonts w:ascii="Arial" w:hAnsi="Arial" w:cs="Arial"/>
          <w:b/>
          <w:bCs/>
          <w:lang w:val="ru-RU"/>
        </w:rPr>
        <w:t xml:space="preserve">: </w:t>
      </w:r>
      <w:r w:rsidRPr="00B65F21">
        <w:rPr>
          <w:rFonts w:ascii="Arial" w:hAnsi="Arial" w:cs="Arial"/>
          <w:lang w:val="ru-RU"/>
        </w:rPr>
        <w:t>Повишаване на пригодността за заетост и осигуряване на заетост на безработни с трайни увреждания или безработни, преминали успешно курс на лечение за зависимост към наркотични вещества, за преодоляване на социалната им изолация и за пълноценното им интегриране в обществото.</w:t>
      </w:r>
    </w:p>
    <w:p w:rsidR="00B84056" w:rsidRPr="00D1696C" w:rsidRDefault="00B84056" w:rsidP="00B84056">
      <w:pPr>
        <w:jc w:val="both"/>
        <w:rPr>
          <w:rFonts w:ascii="Arial" w:hAnsi="Arial" w:cs="Arial"/>
          <w:b/>
          <w:i/>
        </w:rPr>
      </w:pPr>
      <w:proofErr w:type="spellStart"/>
      <w:r w:rsidRPr="00D1696C">
        <w:rPr>
          <w:rFonts w:ascii="Arial" w:hAnsi="Arial" w:cs="Arial"/>
          <w:b/>
          <w:bCs/>
          <w:i/>
        </w:rPr>
        <w:t>Целева</w:t>
      </w:r>
      <w:proofErr w:type="spellEnd"/>
      <w:r w:rsidRPr="00D1696C">
        <w:rPr>
          <w:rFonts w:ascii="Arial" w:hAnsi="Arial" w:cs="Arial"/>
          <w:b/>
          <w:bCs/>
          <w:i/>
        </w:rPr>
        <w:t xml:space="preserve"> </w:t>
      </w:r>
      <w:proofErr w:type="spellStart"/>
      <w:r w:rsidRPr="00D1696C">
        <w:rPr>
          <w:rFonts w:ascii="Arial" w:hAnsi="Arial" w:cs="Arial"/>
          <w:b/>
          <w:bCs/>
          <w:i/>
        </w:rPr>
        <w:t>група</w:t>
      </w:r>
      <w:proofErr w:type="spellEnd"/>
      <w:r w:rsidRPr="00D1696C">
        <w:rPr>
          <w:rFonts w:ascii="Arial" w:hAnsi="Arial" w:cs="Arial"/>
          <w:b/>
          <w:bCs/>
          <w:i/>
        </w:rPr>
        <w:t>:</w:t>
      </w:r>
    </w:p>
    <w:p w:rsidR="00B84056" w:rsidRPr="00B65F21" w:rsidRDefault="00B84056" w:rsidP="00B84056">
      <w:pPr>
        <w:numPr>
          <w:ilvl w:val="0"/>
          <w:numId w:val="27"/>
        </w:numPr>
        <w:jc w:val="both"/>
        <w:rPr>
          <w:rFonts w:ascii="Arial" w:hAnsi="Arial" w:cs="Arial"/>
          <w:lang w:val="ru-RU"/>
        </w:rPr>
      </w:pPr>
      <w:r w:rsidRPr="00B65F21">
        <w:rPr>
          <w:rFonts w:ascii="Arial" w:hAnsi="Arial" w:cs="Arial"/>
          <w:lang w:val="ru-RU"/>
        </w:rPr>
        <w:t xml:space="preserve"> Безработни с трайни увреждания, регистрирани в ДБТ, като приоритетно се включват лица със и над 71% намалена работоспособност; военноинвалиди; хора със сензорни увреждания; хора с ментални увреждания;</w:t>
      </w:r>
    </w:p>
    <w:p w:rsidR="00B84056" w:rsidRPr="00B65F21" w:rsidRDefault="00B84056" w:rsidP="00B84056">
      <w:pPr>
        <w:numPr>
          <w:ilvl w:val="0"/>
          <w:numId w:val="27"/>
        </w:numPr>
        <w:jc w:val="both"/>
        <w:rPr>
          <w:rFonts w:ascii="Arial" w:hAnsi="Arial" w:cs="Arial"/>
          <w:lang w:val="ru-RU"/>
        </w:rPr>
      </w:pPr>
      <w:r w:rsidRPr="00B65F21">
        <w:rPr>
          <w:rFonts w:ascii="Arial" w:hAnsi="Arial" w:cs="Arial"/>
          <w:lang w:val="ru-RU"/>
        </w:rPr>
        <w:t xml:space="preserve"> Безработни лица, преминали успешно курс на лечение за зависимост към наркотични вещества, регистрирани в дирекция “Бюро по труда”.</w:t>
      </w:r>
    </w:p>
    <w:p w:rsidR="00B84056" w:rsidRPr="00B65F21" w:rsidRDefault="00B84056" w:rsidP="00B84056">
      <w:pPr>
        <w:jc w:val="both"/>
        <w:rPr>
          <w:rFonts w:ascii="Arial" w:hAnsi="Arial" w:cs="Arial"/>
          <w:b/>
          <w:i/>
          <w:lang w:val="ru-RU"/>
        </w:rPr>
      </w:pPr>
      <w:r w:rsidRPr="00B65F21">
        <w:rPr>
          <w:rFonts w:ascii="Arial" w:hAnsi="Arial" w:cs="Arial"/>
          <w:b/>
          <w:i/>
          <w:lang w:val="ru-RU"/>
        </w:rPr>
        <w:t>Програмата</w:t>
      </w:r>
      <w:r w:rsidRPr="00B65F21">
        <w:rPr>
          <w:rFonts w:ascii="Arial" w:hAnsi="Arial" w:cs="Arial"/>
          <w:b/>
          <w:bCs/>
          <w:i/>
          <w:lang w:val="ru-RU"/>
        </w:rPr>
        <w:t xml:space="preserve"> предвижда осъществяване на следните дейности</w:t>
      </w:r>
      <w:r w:rsidRPr="00B65F21">
        <w:rPr>
          <w:rFonts w:ascii="Arial" w:hAnsi="Arial" w:cs="Arial"/>
          <w:b/>
          <w:i/>
          <w:lang w:val="ru-RU"/>
        </w:rPr>
        <w:t>:</w:t>
      </w:r>
    </w:p>
    <w:p w:rsidR="00B84056" w:rsidRPr="00D1696C" w:rsidRDefault="00B84056" w:rsidP="00B84056">
      <w:pPr>
        <w:numPr>
          <w:ilvl w:val="0"/>
          <w:numId w:val="28"/>
        </w:numPr>
        <w:jc w:val="both"/>
        <w:rPr>
          <w:rFonts w:ascii="Arial" w:hAnsi="Arial" w:cs="Arial"/>
        </w:rPr>
      </w:pPr>
      <w:r w:rsidRPr="00B65F21">
        <w:rPr>
          <w:rFonts w:ascii="Arial" w:hAnsi="Arial" w:cs="Arial"/>
          <w:lang w:val="ru-RU"/>
        </w:rPr>
        <w:t xml:space="preserve"> </w:t>
      </w:r>
      <w:proofErr w:type="spellStart"/>
      <w:r w:rsidRPr="00D1696C">
        <w:rPr>
          <w:rFonts w:ascii="Arial" w:hAnsi="Arial" w:cs="Arial"/>
        </w:rPr>
        <w:t>мотивационно</w:t>
      </w:r>
      <w:proofErr w:type="spellEnd"/>
      <w:r w:rsidRPr="00D1696C">
        <w:rPr>
          <w:rFonts w:ascii="Arial" w:hAnsi="Arial" w:cs="Arial"/>
        </w:rPr>
        <w:t xml:space="preserve"> </w:t>
      </w:r>
      <w:proofErr w:type="spellStart"/>
      <w:r w:rsidRPr="00D1696C">
        <w:rPr>
          <w:rFonts w:ascii="Arial" w:hAnsi="Arial" w:cs="Arial"/>
        </w:rPr>
        <w:t>обучение</w:t>
      </w:r>
      <w:proofErr w:type="spellEnd"/>
      <w:r w:rsidRPr="00D1696C">
        <w:rPr>
          <w:rFonts w:ascii="Arial" w:hAnsi="Arial" w:cs="Arial"/>
        </w:rPr>
        <w:t>;</w:t>
      </w:r>
    </w:p>
    <w:p w:rsidR="00B84056" w:rsidRPr="00B65F21" w:rsidRDefault="00B84056" w:rsidP="00B84056">
      <w:pPr>
        <w:numPr>
          <w:ilvl w:val="0"/>
          <w:numId w:val="28"/>
        </w:numPr>
        <w:jc w:val="both"/>
        <w:rPr>
          <w:rFonts w:ascii="Arial" w:hAnsi="Arial" w:cs="Arial"/>
          <w:lang w:val="ru-RU"/>
        </w:rPr>
      </w:pPr>
      <w:r w:rsidRPr="00B65F21">
        <w:rPr>
          <w:rFonts w:ascii="Arial" w:hAnsi="Arial" w:cs="Arial"/>
          <w:lang w:val="ru-RU"/>
        </w:rPr>
        <w:t xml:space="preserve"> обучение за придобиване и усъвършенстване на ключови компетентности;  </w:t>
      </w:r>
    </w:p>
    <w:p w:rsidR="00B84056" w:rsidRPr="00B65F21" w:rsidRDefault="00B84056" w:rsidP="00B84056">
      <w:pPr>
        <w:numPr>
          <w:ilvl w:val="0"/>
          <w:numId w:val="28"/>
        </w:numPr>
        <w:jc w:val="both"/>
        <w:rPr>
          <w:rFonts w:ascii="Arial" w:hAnsi="Arial" w:cs="Arial"/>
          <w:lang w:val="ru-RU"/>
        </w:rPr>
      </w:pPr>
      <w:r w:rsidRPr="00B65F21">
        <w:rPr>
          <w:rFonts w:ascii="Arial" w:hAnsi="Arial" w:cs="Arial"/>
          <w:lang w:val="ru-RU"/>
        </w:rPr>
        <w:t xml:space="preserve"> организиране на обучение за придобиване на професионална квалификация;</w:t>
      </w:r>
    </w:p>
    <w:p w:rsidR="00B84056" w:rsidRPr="00D1696C" w:rsidRDefault="00B84056" w:rsidP="00B84056">
      <w:pPr>
        <w:numPr>
          <w:ilvl w:val="0"/>
          <w:numId w:val="28"/>
        </w:numPr>
        <w:jc w:val="both"/>
        <w:rPr>
          <w:rFonts w:ascii="Arial" w:hAnsi="Arial" w:cs="Arial"/>
        </w:rPr>
      </w:pPr>
      <w:r w:rsidRPr="00B65F21">
        <w:rPr>
          <w:rFonts w:ascii="Arial" w:hAnsi="Arial" w:cs="Arial"/>
          <w:lang w:val="ru-RU"/>
        </w:rPr>
        <w:t xml:space="preserve"> </w:t>
      </w:r>
      <w:proofErr w:type="spellStart"/>
      <w:r w:rsidRPr="00D1696C">
        <w:rPr>
          <w:rFonts w:ascii="Arial" w:hAnsi="Arial" w:cs="Arial"/>
        </w:rPr>
        <w:t>осигуряване</w:t>
      </w:r>
      <w:proofErr w:type="spellEnd"/>
      <w:r w:rsidRPr="00D1696C">
        <w:rPr>
          <w:rFonts w:ascii="Arial" w:hAnsi="Arial" w:cs="Arial"/>
        </w:rPr>
        <w:t xml:space="preserve"> </w:t>
      </w:r>
      <w:proofErr w:type="spellStart"/>
      <w:r w:rsidRPr="00D1696C">
        <w:rPr>
          <w:rFonts w:ascii="Arial" w:hAnsi="Arial" w:cs="Arial"/>
        </w:rPr>
        <w:t>на</w:t>
      </w:r>
      <w:proofErr w:type="spellEnd"/>
      <w:r w:rsidRPr="00D1696C">
        <w:rPr>
          <w:rFonts w:ascii="Arial" w:hAnsi="Arial" w:cs="Arial"/>
        </w:rPr>
        <w:t xml:space="preserve"> </w:t>
      </w:r>
      <w:proofErr w:type="spellStart"/>
      <w:r w:rsidRPr="00D1696C">
        <w:rPr>
          <w:rFonts w:ascii="Arial" w:hAnsi="Arial" w:cs="Arial"/>
        </w:rPr>
        <w:t>трудова</w:t>
      </w:r>
      <w:proofErr w:type="spellEnd"/>
      <w:r w:rsidRPr="00D1696C">
        <w:rPr>
          <w:rFonts w:ascii="Arial" w:hAnsi="Arial" w:cs="Arial"/>
        </w:rPr>
        <w:t xml:space="preserve"> </w:t>
      </w:r>
      <w:proofErr w:type="spellStart"/>
      <w:r w:rsidRPr="00D1696C">
        <w:rPr>
          <w:rFonts w:ascii="Arial" w:hAnsi="Arial" w:cs="Arial"/>
        </w:rPr>
        <w:t>заетост</w:t>
      </w:r>
      <w:proofErr w:type="spellEnd"/>
      <w:r w:rsidRPr="00D1696C">
        <w:rPr>
          <w:rFonts w:ascii="Arial" w:hAnsi="Arial" w:cs="Arial"/>
        </w:rPr>
        <w:t>.</w:t>
      </w:r>
    </w:p>
    <w:p w:rsidR="00B84056" w:rsidRPr="00D1696C" w:rsidRDefault="00B84056" w:rsidP="00B84056">
      <w:pPr>
        <w:jc w:val="both"/>
        <w:rPr>
          <w:rFonts w:ascii="Arial" w:hAnsi="Arial" w:cs="Arial"/>
          <w:i/>
        </w:rPr>
      </w:pPr>
      <w:proofErr w:type="spellStart"/>
      <w:r w:rsidRPr="00D1696C">
        <w:rPr>
          <w:rFonts w:ascii="Arial" w:hAnsi="Arial" w:cs="Arial"/>
          <w:b/>
          <w:bCs/>
          <w:i/>
        </w:rPr>
        <w:t>Работодатели</w:t>
      </w:r>
      <w:proofErr w:type="spellEnd"/>
      <w:r w:rsidRPr="00D1696C">
        <w:rPr>
          <w:rFonts w:ascii="Arial" w:hAnsi="Arial" w:cs="Arial"/>
          <w:b/>
          <w:bCs/>
          <w:i/>
        </w:rPr>
        <w:t xml:space="preserve"> </w:t>
      </w:r>
      <w:proofErr w:type="spellStart"/>
      <w:r w:rsidRPr="00D1696C">
        <w:rPr>
          <w:rFonts w:ascii="Arial" w:hAnsi="Arial" w:cs="Arial"/>
          <w:b/>
          <w:bCs/>
          <w:i/>
        </w:rPr>
        <w:t>по</w:t>
      </w:r>
      <w:proofErr w:type="spellEnd"/>
      <w:r w:rsidRPr="00D1696C">
        <w:rPr>
          <w:rFonts w:ascii="Arial" w:hAnsi="Arial" w:cs="Arial"/>
          <w:b/>
          <w:bCs/>
          <w:i/>
        </w:rPr>
        <w:t xml:space="preserve"> </w:t>
      </w:r>
      <w:proofErr w:type="spellStart"/>
      <w:r w:rsidRPr="00D1696C">
        <w:rPr>
          <w:rFonts w:ascii="Arial" w:hAnsi="Arial" w:cs="Arial"/>
          <w:b/>
          <w:bCs/>
          <w:i/>
        </w:rPr>
        <w:t>програмата</w:t>
      </w:r>
      <w:proofErr w:type="spellEnd"/>
      <w:r w:rsidRPr="00D1696C">
        <w:rPr>
          <w:rFonts w:ascii="Arial" w:hAnsi="Arial" w:cs="Arial"/>
          <w:b/>
          <w:bCs/>
          <w:i/>
        </w:rPr>
        <w:t xml:space="preserve"> </w:t>
      </w:r>
      <w:proofErr w:type="spellStart"/>
      <w:r w:rsidRPr="00D1696C">
        <w:rPr>
          <w:rFonts w:ascii="Arial" w:hAnsi="Arial" w:cs="Arial"/>
          <w:b/>
          <w:bCs/>
          <w:i/>
        </w:rPr>
        <w:t>са</w:t>
      </w:r>
      <w:proofErr w:type="spellEnd"/>
      <w:r w:rsidRPr="00D1696C">
        <w:rPr>
          <w:rFonts w:ascii="Arial" w:hAnsi="Arial" w:cs="Arial"/>
          <w:b/>
          <w:bCs/>
          <w:i/>
        </w:rPr>
        <w:t xml:space="preserve">: </w:t>
      </w:r>
      <w:r w:rsidRPr="00D1696C">
        <w:rPr>
          <w:rFonts w:ascii="Arial" w:hAnsi="Arial" w:cs="Arial"/>
          <w:i/>
        </w:rPr>
        <w:tab/>
      </w:r>
    </w:p>
    <w:p w:rsidR="00B84056" w:rsidRPr="00B65F21" w:rsidRDefault="00B84056" w:rsidP="00B84056">
      <w:pPr>
        <w:numPr>
          <w:ilvl w:val="0"/>
          <w:numId w:val="29"/>
        </w:numPr>
        <w:jc w:val="both"/>
        <w:rPr>
          <w:rFonts w:ascii="Arial" w:hAnsi="Arial" w:cs="Arial"/>
          <w:lang w:val="ru-RU"/>
        </w:rPr>
      </w:pPr>
      <w:r w:rsidRPr="00B65F21">
        <w:rPr>
          <w:rFonts w:ascii="Arial" w:hAnsi="Arial" w:cs="Arial"/>
          <w:lang w:val="ru-RU"/>
        </w:rPr>
        <w:t>Областни и общински администрации, общински предприятия;</w:t>
      </w:r>
    </w:p>
    <w:p w:rsidR="00B84056" w:rsidRPr="00644FA4" w:rsidRDefault="00B84056" w:rsidP="00B84056">
      <w:pPr>
        <w:numPr>
          <w:ilvl w:val="0"/>
          <w:numId w:val="29"/>
        </w:numPr>
        <w:jc w:val="both"/>
        <w:rPr>
          <w:rFonts w:ascii="Arial" w:hAnsi="Arial" w:cs="Arial"/>
        </w:rPr>
      </w:pPr>
      <w:proofErr w:type="spellStart"/>
      <w:r w:rsidRPr="00644FA4">
        <w:rPr>
          <w:rFonts w:ascii="Arial" w:hAnsi="Arial" w:cs="Arial"/>
        </w:rPr>
        <w:t>Дирекции</w:t>
      </w:r>
      <w:proofErr w:type="spellEnd"/>
      <w:r w:rsidRPr="00644FA4">
        <w:rPr>
          <w:rFonts w:ascii="Arial" w:hAnsi="Arial" w:cs="Arial"/>
        </w:rPr>
        <w:t xml:space="preserve"> „</w:t>
      </w:r>
      <w:proofErr w:type="spellStart"/>
      <w:r w:rsidRPr="00644FA4">
        <w:rPr>
          <w:rFonts w:ascii="Arial" w:hAnsi="Arial" w:cs="Arial"/>
        </w:rPr>
        <w:t>Социално</w:t>
      </w:r>
      <w:proofErr w:type="spellEnd"/>
      <w:r w:rsidRPr="00644FA4">
        <w:rPr>
          <w:rFonts w:ascii="Arial" w:hAnsi="Arial" w:cs="Arial"/>
        </w:rPr>
        <w:t xml:space="preserve"> </w:t>
      </w:r>
      <w:proofErr w:type="spellStart"/>
      <w:r w:rsidRPr="00644FA4">
        <w:rPr>
          <w:rFonts w:ascii="Arial" w:hAnsi="Arial" w:cs="Arial"/>
        </w:rPr>
        <w:t>подпомагане</w:t>
      </w:r>
      <w:proofErr w:type="spellEnd"/>
      <w:r w:rsidRPr="00644FA4">
        <w:rPr>
          <w:rFonts w:ascii="Arial" w:hAnsi="Arial" w:cs="Arial"/>
        </w:rPr>
        <w:t>”;</w:t>
      </w:r>
    </w:p>
    <w:p w:rsidR="00B84056" w:rsidRPr="00B65F21" w:rsidRDefault="00B84056" w:rsidP="00B84056">
      <w:pPr>
        <w:numPr>
          <w:ilvl w:val="0"/>
          <w:numId w:val="29"/>
        </w:numPr>
        <w:jc w:val="both"/>
        <w:rPr>
          <w:rFonts w:ascii="Arial" w:hAnsi="Arial" w:cs="Arial"/>
          <w:lang w:val="ru-RU"/>
        </w:rPr>
      </w:pPr>
      <w:r w:rsidRPr="00B65F21">
        <w:rPr>
          <w:rFonts w:ascii="Arial" w:hAnsi="Arial" w:cs="Arial"/>
          <w:lang w:val="ru-RU"/>
        </w:rPr>
        <w:t>Частни и/или държавни предприятия, други фирми и институции, юридически лица с нестопанска цел, включително организации за и на хората с увреждания;</w:t>
      </w:r>
    </w:p>
    <w:p w:rsidR="00B84056" w:rsidRPr="00B65F21" w:rsidRDefault="00B84056" w:rsidP="00B84056">
      <w:pPr>
        <w:numPr>
          <w:ilvl w:val="0"/>
          <w:numId w:val="29"/>
        </w:numPr>
        <w:jc w:val="both"/>
        <w:rPr>
          <w:rFonts w:ascii="Arial" w:hAnsi="Arial" w:cs="Arial"/>
          <w:lang w:val="ru-RU"/>
        </w:rPr>
      </w:pPr>
      <w:r w:rsidRPr="00B65F21">
        <w:rPr>
          <w:rFonts w:ascii="Arial" w:hAnsi="Arial" w:cs="Arial"/>
          <w:lang w:val="ru-RU"/>
        </w:rPr>
        <w:t>Специализирани предприятия и кооперации за хора с увреждания;</w:t>
      </w:r>
    </w:p>
    <w:p w:rsidR="00B84056" w:rsidRPr="00644FA4" w:rsidRDefault="00B84056" w:rsidP="00B84056">
      <w:pPr>
        <w:numPr>
          <w:ilvl w:val="0"/>
          <w:numId w:val="29"/>
        </w:numPr>
        <w:jc w:val="both"/>
        <w:rPr>
          <w:rFonts w:ascii="Arial" w:hAnsi="Arial" w:cs="Arial"/>
        </w:rPr>
      </w:pPr>
      <w:proofErr w:type="spellStart"/>
      <w:r w:rsidRPr="00644FA4">
        <w:rPr>
          <w:rFonts w:ascii="Arial" w:hAnsi="Arial" w:cs="Arial"/>
        </w:rPr>
        <w:t>Дирекции</w:t>
      </w:r>
      <w:proofErr w:type="spellEnd"/>
      <w:r w:rsidRPr="00644FA4">
        <w:rPr>
          <w:rFonts w:ascii="Arial" w:hAnsi="Arial" w:cs="Arial"/>
        </w:rPr>
        <w:t xml:space="preserve"> „</w:t>
      </w:r>
      <w:proofErr w:type="spellStart"/>
      <w:r w:rsidRPr="00644FA4">
        <w:rPr>
          <w:rFonts w:ascii="Arial" w:hAnsi="Arial" w:cs="Arial"/>
        </w:rPr>
        <w:t>Бюро</w:t>
      </w:r>
      <w:proofErr w:type="spellEnd"/>
      <w:r w:rsidRPr="00644FA4">
        <w:rPr>
          <w:rFonts w:ascii="Arial" w:hAnsi="Arial" w:cs="Arial"/>
        </w:rPr>
        <w:t xml:space="preserve"> </w:t>
      </w:r>
      <w:proofErr w:type="spellStart"/>
      <w:r w:rsidRPr="00644FA4">
        <w:rPr>
          <w:rFonts w:ascii="Arial" w:hAnsi="Arial" w:cs="Arial"/>
        </w:rPr>
        <w:t>по</w:t>
      </w:r>
      <w:proofErr w:type="spellEnd"/>
      <w:r w:rsidRPr="00644FA4">
        <w:rPr>
          <w:rFonts w:ascii="Arial" w:hAnsi="Arial" w:cs="Arial"/>
        </w:rPr>
        <w:t xml:space="preserve"> </w:t>
      </w:r>
      <w:proofErr w:type="spellStart"/>
      <w:r w:rsidRPr="00644FA4">
        <w:rPr>
          <w:rFonts w:ascii="Arial" w:hAnsi="Arial" w:cs="Arial"/>
        </w:rPr>
        <w:t>труда</w:t>
      </w:r>
      <w:proofErr w:type="spellEnd"/>
      <w:r w:rsidRPr="00644FA4">
        <w:rPr>
          <w:rFonts w:ascii="Arial" w:hAnsi="Arial" w:cs="Arial"/>
        </w:rPr>
        <w:t>”.</w:t>
      </w:r>
    </w:p>
    <w:p w:rsidR="00B84056" w:rsidRPr="00D1696C" w:rsidRDefault="00B84056" w:rsidP="00B84056">
      <w:pPr>
        <w:jc w:val="both"/>
        <w:rPr>
          <w:rFonts w:ascii="Arial" w:hAnsi="Arial" w:cs="Arial"/>
          <w:b/>
          <w:bCs/>
          <w:i/>
        </w:rPr>
      </w:pPr>
      <w:proofErr w:type="spellStart"/>
      <w:r w:rsidRPr="00D1696C">
        <w:rPr>
          <w:rFonts w:ascii="Arial" w:hAnsi="Arial" w:cs="Arial"/>
          <w:b/>
          <w:bCs/>
          <w:i/>
        </w:rPr>
        <w:t>Финансиране</w:t>
      </w:r>
      <w:proofErr w:type="spellEnd"/>
      <w:r w:rsidRPr="00D1696C">
        <w:rPr>
          <w:rFonts w:ascii="Arial" w:hAnsi="Arial" w:cs="Arial"/>
          <w:b/>
          <w:bCs/>
          <w:i/>
        </w:rPr>
        <w:t xml:space="preserve"> </w:t>
      </w:r>
      <w:proofErr w:type="spellStart"/>
      <w:r w:rsidRPr="00D1696C">
        <w:rPr>
          <w:rFonts w:ascii="Arial" w:hAnsi="Arial" w:cs="Arial"/>
          <w:b/>
          <w:bCs/>
          <w:i/>
        </w:rPr>
        <w:t>по</w:t>
      </w:r>
      <w:proofErr w:type="spellEnd"/>
      <w:r w:rsidRPr="00D1696C">
        <w:rPr>
          <w:rFonts w:ascii="Arial" w:hAnsi="Arial" w:cs="Arial"/>
          <w:b/>
          <w:bCs/>
          <w:i/>
        </w:rPr>
        <w:t xml:space="preserve"> </w:t>
      </w:r>
      <w:proofErr w:type="spellStart"/>
      <w:r w:rsidRPr="00D1696C">
        <w:rPr>
          <w:rFonts w:ascii="Arial" w:hAnsi="Arial" w:cs="Arial"/>
          <w:b/>
          <w:bCs/>
          <w:i/>
        </w:rPr>
        <w:t>Програмата</w:t>
      </w:r>
      <w:proofErr w:type="spellEnd"/>
      <w:r w:rsidRPr="00D1696C">
        <w:rPr>
          <w:rFonts w:ascii="Arial" w:hAnsi="Arial" w:cs="Arial"/>
          <w:b/>
          <w:bCs/>
          <w:i/>
        </w:rPr>
        <w:t xml:space="preserve"> </w:t>
      </w:r>
    </w:p>
    <w:p w:rsidR="00B84056" w:rsidRPr="00B65F21" w:rsidRDefault="00B84056" w:rsidP="00B84056">
      <w:pPr>
        <w:jc w:val="both"/>
        <w:rPr>
          <w:rFonts w:ascii="Arial" w:hAnsi="Arial" w:cs="Arial"/>
          <w:iCs/>
          <w:lang w:val="ru-RU"/>
        </w:rPr>
      </w:pPr>
      <w:r w:rsidRPr="00B65F21">
        <w:rPr>
          <w:rFonts w:ascii="Arial" w:hAnsi="Arial" w:cs="Arial"/>
          <w:lang w:val="ru-RU"/>
        </w:rPr>
        <w:t xml:space="preserve"> </w:t>
      </w:r>
      <w:r w:rsidRPr="00B65F21">
        <w:rPr>
          <w:rFonts w:ascii="Arial" w:hAnsi="Arial" w:cs="Arial"/>
          <w:lang w:val="ru-RU"/>
        </w:rPr>
        <w:tab/>
        <w:t>На работодатели, които разкриват работни места за срок не                                   по-малък от 24 месеца, и наемат на тях по трудово правоотношение безработни лица, обект на програмата, се предоставят средства от държавния бюджет за трудово възнаграждение и всички социални и здравни осигуровки, но за не повече от 24 месеца.</w:t>
      </w:r>
      <w:r w:rsidRPr="00B65F21">
        <w:rPr>
          <w:rFonts w:ascii="Arial" w:hAnsi="Arial" w:cs="Arial"/>
          <w:iCs/>
          <w:lang w:val="ru-RU"/>
        </w:rPr>
        <w:t xml:space="preserve"> Средствата се изплащат ежемесечно, за всяко наето от Работодателя лице за действително отработеното време.</w:t>
      </w:r>
    </w:p>
    <w:p w:rsidR="00B84056" w:rsidRPr="00B65F21" w:rsidRDefault="00B84056" w:rsidP="00B84056">
      <w:pPr>
        <w:jc w:val="both"/>
        <w:rPr>
          <w:rFonts w:ascii="Arial" w:hAnsi="Arial" w:cs="Arial"/>
          <w:lang w:val="ru-RU"/>
        </w:rPr>
      </w:pPr>
    </w:p>
    <w:p w:rsidR="00B84056" w:rsidRPr="00644FA4" w:rsidRDefault="00B84056" w:rsidP="00B84056">
      <w:pPr>
        <w:jc w:val="both"/>
        <w:rPr>
          <w:rFonts w:ascii="Arial" w:hAnsi="Arial" w:cs="Arial"/>
          <w:lang w:val="ru-RU"/>
        </w:rPr>
      </w:pPr>
      <w:r>
        <w:rPr>
          <w:rFonts w:ascii="Arial" w:hAnsi="Arial" w:cs="Arial"/>
          <w:lang w:val="ru-RU"/>
        </w:rPr>
        <w:t xml:space="preserve"> </w:t>
      </w:r>
      <w:r>
        <w:rPr>
          <w:rFonts w:ascii="Arial" w:hAnsi="Arial" w:cs="Arial"/>
          <w:lang w:val="ru-RU"/>
        </w:rPr>
        <w:tab/>
        <w:t>До</w:t>
      </w:r>
      <w:r w:rsidRPr="00644FA4">
        <w:rPr>
          <w:rFonts w:ascii="Arial" w:hAnsi="Arial" w:cs="Arial"/>
          <w:lang w:val="ru-RU"/>
        </w:rPr>
        <w:t xml:space="preserve"> 2010 г.</w:t>
      </w:r>
      <w:r>
        <w:rPr>
          <w:rFonts w:ascii="Arial" w:hAnsi="Arial" w:cs="Arial"/>
          <w:lang w:val="ru-RU"/>
        </w:rPr>
        <w:t xml:space="preserve"> субсидираността по програмата беше за 36 месеца, като</w:t>
      </w:r>
      <w:r w:rsidRPr="00644FA4">
        <w:rPr>
          <w:rFonts w:ascii="Arial" w:hAnsi="Arial" w:cs="Arial"/>
          <w:lang w:val="ru-RU"/>
        </w:rPr>
        <w:t xml:space="preserve"> за реализацията на програмата </w:t>
      </w:r>
      <w:r>
        <w:rPr>
          <w:rFonts w:ascii="Arial" w:hAnsi="Arial" w:cs="Arial"/>
          <w:lang w:val="ru-RU"/>
        </w:rPr>
        <w:t>бяха</w:t>
      </w:r>
      <w:r w:rsidRPr="00644FA4">
        <w:rPr>
          <w:rFonts w:ascii="Arial" w:hAnsi="Arial" w:cs="Arial"/>
          <w:lang w:val="ru-RU"/>
        </w:rPr>
        <w:t xml:space="preserve"> предвидени средства в размер на 8 251 389 лв. за осигуряване заетостта на 2564 л</w:t>
      </w:r>
      <w:r>
        <w:rPr>
          <w:rFonts w:ascii="Arial" w:hAnsi="Arial" w:cs="Arial"/>
          <w:lang w:val="ru-RU"/>
        </w:rPr>
        <w:t xml:space="preserve">ица, наети по трудови договори. </w:t>
      </w:r>
      <w:r w:rsidRPr="00644FA4">
        <w:rPr>
          <w:rFonts w:ascii="Arial" w:hAnsi="Arial" w:cs="Arial"/>
          <w:lang w:val="ru-RU"/>
        </w:rPr>
        <w:t xml:space="preserve">През десетте месеца на 2010 г. по условията на програмата средно месечно са работили 2362 лица, като са изразходвани средства в размер </w:t>
      </w:r>
      <w:r>
        <w:rPr>
          <w:rFonts w:ascii="Arial" w:hAnsi="Arial" w:cs="Arial"/>
          <w:lang w:val="ru-RU"/>
        </w:rPr>
        <w:t xml:space="preserve">на 6 857 973 лв. </w:t>
      </w:r>
      <w:r w:rsidRPr="00644FA4">
        <w:rPr>
          <w:rFonts w:ascii="Arial" w:hAnsi="Arial" w:cs="Arial"/>
          <w:lang w:val="ru-RU"/>
        </w:rPr>
        <w:t xml:space="preserve">През 2011 г. се предвижда по Национална програма за заетост и обучение на хора с трайни </w:t>
      </w:r>
      <w:r w:rsidRPr="00644FA4">
        <w:rPr>
          <w:rFonts w:ascii="Arial" w:hAnsi="Arial" w:cs="Arial"/>
          <w:lang w:val="ru-RU"/>
        </w:rPr>
        <w:lastRenderedPageBreak/>
        <w:t xml:space="preserve">увреждания да се осигури заетостта на над 1600 лица, като от тях 520 лица ще бъдат включени в нова заетост. </w:t>
      </w:r>
    </w:p>
    <w:p w:rsidR="00B84056" w:rsidRPr="00D1696C" w:rsidRDefault="00B84056" w:rsidP="00B84056">
      <w:pPr>
        <w:jc w:val="both"/>
        <w:rPr>
          <w:rFonts w:ascii="Arial" w:hAnsi="Arial" w:cs="Arial"/>
          <w:iCs/>
          <w:lang w:val="ru-RU"/>
        </w:rPr>
      </w:pPr>
    </w:p>
    <w:p w:rsidR="00B84056" w:rsidRPr="00832B81" w:rsidRDefault="00B84056" w:rsidP="00B84056">
      <w:pPr>
        <w:pStyle w:val="Style"/>
        <w:ind w:left="0" w:firstLine="0"/>
        <w:rPr>
          <w:rFonts w:ascii="Arial" w:hAnsi="Arial" w:cs="Arial"/>
          <w:iCs/>
          <w:sz w:val="24"/>
          <w:szCs w:val="24"/>
          <w:lang w:eastAsia="en-US"/>
        </w:rPr>
      </w:pPr>
    </w:p>
    <w:p w:rsidR="00B84056" w:rsidRPr="00B65F21" w:rsidRDefault="00B84056" w:rsidP="00B84056">
      <w:pPr>
        <w:numPr>
          <w:ilvl w:val="0"/>
          <w:numId w:val="5"/>
        </w:numPr>
        <w:jc w:val="both"/>
        <w:rPr>
          <w:rFonts w:ascii="Arial" w:hAnsi="Arial" w:cs="Arial"/>
          <w:b/>
          <w:lang w:val="ru-RU"/>
        </w:rPr>
      </w:pPr>
      <w:r w:rsidRPr="00B65F21">
        <w:rPr>
          <w:rFonts w:ascii="Arial" w:hAnsi="Arial" w:cs="Arial"/>
          <w:b/>
          <w:lang w:val="ru-RU"/>
        </w:rPr>
        <w:t xml:space="preserve">Данъчни облекчения и преференции за обичайни работодатели и  </w:t>
      </w:r>
    </w:p>
    <w:p w:rsidR="00B84056" w:rsidRDefault="00B84056" w:rsidP="00B84056">
      <w:pPr>
        <w:ind w:left="708"/>
        <w:jc w:val="both"/>
        <w:rPr>
          <w:rFonts w:ascii="Arial" w:hAnsi="Arial" w:cs="Arial"/>
          <w:b/>
        </w:rPr>
      </w:pPr>
      <w:proofErr w:type="spellStart"/>
      <w:r w:rsidRPr="00A47146">
        <w:rPr>
          <w:rFonts w:ascii="Arial" w:hAnsi="Arial" w:cs="Arial"/>
          <w:b/>
        </w:rPr>
        <w:t>специализирани</w:t>
      </w:r>
      <w:proofErr w:type="spellEnd"/>
      <w:r w:rsidRPr="00A47146">
        <w:rPr>
          <w:rFonts w:ascii="Arial" w:hAnsi="Arial" w:cs="Arial"/>
          <w:b/>
        </w:rPr>
        <w:t xml:space="preserve"> </w:t>
      </w:r>
      <w:proofErr w:type="spellStart"/>
      <w:r w:rsidRPr="00A47146">
        <w:rPr>
          <w:rFonts w:ascii="Arial" w:hAnsi="Arial" w:cs="Arial"/>
          <w:b/>
        </w:rPr>
        <w:t>предприятия</w:t>
      </w:r>
      <w:proofErr w:type="spellEnd"/>
      <w:r w:rsidRPr="00A47146">
        <w:rPr>
          <w:rFonts w:ascii="Arial" w:hAnsi="Arial" w:cs="Arial"/>
          <w:b/>
        </w:rPr>
        <w:t xml:space="preserve"> и </w:t>
      </w:r>
      <w:proofErr w:type="spellStart"/>
      <w:r w:rsidRPr="00A47146">
        <w:rPr>
          <w:rFonts w:ascii="Arial" w:hAnsi="Arial" w:cs="Arial"/>
          <w:b/>
        </w:rPr>
        <w:t>кооперации</w:t>
      </w:r>
      <w:proofErr w:type="spellEnd"/>
      <w:r w:rsidRPr="00A47146">
        <w:rPr>
          <w:rFonts w:ascii="Arial" w:hAnsi="Arial" w:cs="Arial"/>
          <w:b/>
        </w:rPr>
        <w:t>.</w:t>
      </w:r>
    </w:p>
    <w:p w:rsidR="00B84056" w:rsidRPr="00520814" w:rsidRDefault="00B84056" w:rsidP="00B84056">
      <w:pPr>
        <w:ind w:left="708"/>
        <w:jc w:val="both"/>
        <w:rPr>
          <w:rFonts w:ascii="Arial" w:hAnsi="Arial" w:cs="Arial"/>
          <w:b/>
          <w:bCs/>
          <w:i/>
        </w:rPr>
      </w:pPr>
    </w:p>
    <w:p w:rsidR="00B84056" w:rsidRPr="00286F17" w:rsidRDefault="00B84056" w:rsidP="00B84056">
      <w:pPr>
        <w:ind w:firstLine="360"/>
        <w:jc w:val="both"/>
        <w:rPr>
          <w:rFonts w:ascii="Arial" w:hAnsi="Arial" w:cs="Arial"/>
          <w:b/>
          <w:bCs/>
        </w:rPr>
      </w:pPr>
    </w:p>
    <w:p w:rsidR="00B84056" w:rsidRPr="00B65F21" w:rsidRDefault="00B84056" w:rsidP="00B84056">
      <w:pPr>
        <w:numPr>
          <w:ilvl w:val="0"/>
          <w:numId w:val="19"/>
        </w:numPr>
        <w:jc w:val="both"/>
        <w:rPr>
          <w:rFonts w:ascii="Arial" w:hAnsi="Arial" w:cs="Arial"/>
          <w:b/>
          <w:bCs/>
          <w:u w:val="single"/>
          <w:lang w:val="ru-RU"/>
        </w:rPr>
      </w:pPr>
      <w:r w:rsidRPr="00B65F21">
        <w:rPr>
          <w:rFonts w:ascii="Arial" w:hAnsi="Arial" w:cs="Arial"/>
          <w:b/>
          <w:bCs/>
          <w:color w:val="CC0000"/>
          <w:u w:val="single"/>
          <w:lang w:val="ru-RU"/>
        </w:rPr>
        <w:t>ЗАКОН ЗА КОРПОРАТИВНОТО ПОДОХОДНО ОБЛАГАНЕ</w:t>
      </w:r>
      <w:r w:rsidRPr="00B65F21">
        <w:rPr>
          <w:rFonts w:ascii="Arial" w:hAnsi="Arial" w:cs="Arial"/>
          <w:b/>
          <w:bCs/>
          <w:u w:val="single"/>
          <w:lang w:val="ru-RU"/>
        </w:rPr>
        <w:t xml:space="preserve">: </w:t>
      </w:r>
      <w:r w:rsidRPr="00B65F21">
        <w:rPr>
          <w:rFonts w:ascii="Arial" w:hAnsi="Arial" w:cs="Arial"/>
          <w:b/>
          <w:bCs/>
          <w:color w:val="CC0000"/>
          <w:u w:val="single"/>
          <w:lang w:val="ru-RU"/>
        </w:rPr>
        <w:t>Общи изисквания за ползване на преференции</w:t>
      </w:r>
    </w:p>
    <w:p w:rsidR="00B84056" w:rsidRPr="00B65F21" w:rsidRDefault="00B84056" w:rsidP="00B84056">
      <w:pPr>
        <w:ind w:firstLine="360"/>
        <w:jc w:val="both"/>
        <w:rPr>
          <w:rFonts w:ascii="Arial" w:hAnsi="Arial" w:cs="Arial"/>
          <w:lang w:val="ru-RU"/>
        </w:rPr>
      </w:pPr>
      <w:r w:rsidRPr="00B65F21">
        <w:rPr>
          <w:rFonts w:ascii="Arial" w:hAnsi="Arial" w:cs="Arial"/>
          <w:color w:val="CC0000"/>
          <w:lang w:val="ru-RU"/>
        </w:rPr>
        <w:t>Корпоративен данък се преотстъпва или намалява</w:t>
      </w:r>
      <w:r w:rsidRPr="00B65F21">
        <w:rPr>
          <w:rFonts w:ascii="Arial" w:hAnsi="Arial" w:cs="Arial"/>
          <w:lang w:val="ru-RU"/>
        </w:rPr>
        <w:t xml:space="preserve">, чрез намаление на  счетоводния финансов резултат при определяне на данъчния финансов резултат </w:t>
      </w:r>
      <w:r w:rsidRPr="00B65F21">
        <w:rPr>
          <w:rFonts w:ascii="Arial" w:hAnsi="Arial" w:cs="Arial"/>
          <w:color w:val="CC0000"/>
          <w:lang w:val="ru-RU"/>
        </w:rPr>
        <w:t>при условие, че</w:t>
      </w:r>
      <w:r w:rsidRPr="00B65F21">
        <w:rPr>
          <w:rFonts w:ascii="Arial" w:hAnsi="Arial" w:cs="Arial"/>
          <w:lang w:val="ru-RU"/>
        </w:rPr>
        <w:t xml:space="preserve"> към 31 декември на съответната година </w:t>
      </w:r>
      <w:r w:rsidRPr="00B65F21">
        <w:rPr>
          <w:rFonts w:ascii="Arial" w:hAnsi="Arial" w:cs="Arial"/>
          <w:color w:val="CC0000"/>
          <w:lang w:val="ru-RU"/>
        </w:rPr>
        <w:t>данъчно задълженото лице няма</w:t>
      </w:r>
      <w:r w:rsidRPr="00B65F21">
        <w:rPr>
          <w:rFonts w:ascii="Arial" w:hAnsi="Arial" w:cs="Arial"/>
          <w:lang w:val="ru-RU"/>
        </w:rPr>
        <w:t>:</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а</w:t>
      </w:r>
      <w:r w:rsidRPr="00286F17">
        <w:rPr>
          <w:rFonts w:ascii="Arial" w:hAnsi="Arial" w:cs="Arial"/>
          <w:b/>
          <w:bCs/>
          <w:lang w:val="ru-RU"/>
        </w:rPr>
        <w:t>)</w:t>
      </w:r>
      <w:r w:rsidRPr="00286F17">
        <w:rPr>
          <w:rFonts w:ascii="Arial" w:hAnsi="Arial" w:cs="Arial"/>
          <w:lang w:val="ru-RU"/>
        </w:rPr>
        <w:t xml:space="preserve"> </w:t>
      </w:r>
      <w:r w:rsidRPr="00B65F21">
        <w:rPr>
          <w:rFonts w:ascii="Arial" w:hAnsi="Arial" w:cs="Arial"/>
          <w:color w:val="CC0000"/>
          <w:lang w:val="ru-RU"/>
        </w:rPr>
        <w:t>Подлежащи на принудително изпълнение публични задължения</w:t>
      </w:r>
      <w:r w:rsidRPr="00B65F21">
        <w:rPr>
          <w:rFonts w:ascii="Arial" w:hAnsi="Arial" w:cs="Arial"/>
          <w:lang w:val="ru-RU"/>
        </w:rPr>
        <w:t>;</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б</w:t>
      </w:r>
      <w:r w:rsidRPr="00286F17">
        <w:rPr>
          <w:rFonts w:ascii="Arial" w:hAnsi="Arial" w:cs="Arial"/>
          <w:b/>
          <w:bCs/>
          <w:lang w:val="ru-RU"/>
        </w:rPr>
        <w:t>)</w:t>
      </w:r>
      <w:r w:rsidRPr="00B65F21">
        <w:rPr>
          <w:rFonts w:ascii="Arial" w:hAnsi="Arial" w:cs="Arial"/>
          <w:lang w:val="ru-RU"/>
        </w:rPr>
        <w:t xml:space="preserve"> </w:t>
      </w:r>
      <w:r w:rsidRPr="00B65F21">
        <w:rPr>
          <w:rFonts w:ascii="Arial" w:hAnsi="Arial" w:cs="Arial"/>
          <w:color w:val="CC0000"/>
          <w:lang w:val="ru-RU"/>
        </w:rPr>
        <w:t>Задължения за санкции по влезли в сила наказателни постановления, свързани с нарушаване на нормативните актове относно публичните задължения</w:t>
      </w:r>
      <w:r w:rsidRPr="00286F17">
        <w:rPr>
          <w:rFonts w:ascii="Arial" w:hAnsi="Arial" w:cs="Arial"/>
          <w:lang w:val="ru-RU"/>
        </w:rPr>
        <w:t>;</w:t>
      </w:r>
      <w:r w:rsidRPr="00B65F21">
        <w:rPr>
          <w:rFonts w:ascii="Arial" w:hAnsi="Arial" w:cs="Arial"/>
          <w:lang w:val="ru-RU"/>
        </w:rPr>
        <w:t xml:space="preserve"> </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в</w:t>
      </w:r>
      <w:r w:rsidRPr="00286F17">
        <w:rPr>
          <w:rFonts w:ascii="Arial" w:hAnsi="Arial" w:cs="Arial"/>
          <w:b/>
          <w:bCs/>
          <w:lang w:val="ru-RU"/>
        </w:rPr>
        <w:t>)</w:t>
      </w:r>
      <w:r w:rsidRPr="00B65F21">
        <w:rPr>
          <w:rFonts w:ascii="Arial" w:hAnsi="Arial" w:cs="Arial"/>
          <w:lang w:val="ru-RU"/>
        </w:rPr>
        <w:t xml:space="preserve"> </w:t>
      </w:r>
      <w:r w:rsidRPr="00B65F21">
        <w:rPr>
          <w:rFonts w:ascii="Arial" w:hAnsi="Arial" w:cs="Arial"/>
          <w:color w:val="CC0000"/>
          <w:lang w:val="ru-RU"/>
        </w:rPr>
        <w:t>Лихви, свързани с невнасянето в срок на задълженията по букви а ) и б)</w:t>
      </w:r>
      <w:r w:rsidRPr="00286F17">
        <w:rPr>
          <w:rFonts w:ascii="Arial" w:hAnsi="Arial" w:cs="Arial"/>
          <w:color w:val="CC0000"/>
          <w:lang w:val="ru-RU"/>
        </w:rPr>
        <w:t>;</w:t>
      </w:r>
    </w:p>
    <w:p w:rsidR="00B84056" w:rsidRPr="00B65F21" w:rsidRDefault="00B84056" w:rsidP="00B84056">
      <w:pPr>
        <w:jc w:val="both"/>
        <w:rPr>
          <w:rFonts w:ascii="Arial" w:hAnsi="Arial" w:cs="Arial"/>
          <w:lang w:val="ru-RU"/>
        </w:rPr>
      </w:pPr>
      <w:r w:rsidRPr="00B65F21">
        <w:rPr>
          <w:rFonts w:ascii="Arial" w:hAnsi="Arial" w:cs="Arial"/>
          <w:lang w:val="ru-RU"/>
        </w:rPr>
        <w:t xml:space="preserve">  </w:t>
      </w:r>
      <w:r w:rsidRPr="00B65F21">
        <w:rPr>
          <w:rFonts w:ascii="Arial" w:hAnsi="Arial" w:cs="Arial"/>
          <w:lang w:val="ru-RU"/>
        </w:rPr>
        <w:tab/>
        <w:t>Изпълнението на изискванията се удостоверява от данъчно задълженото лице с годишна данъчна декларация.</w:t>
      </w:r>
    </w:p>
    <w:p w:rsidR="00B84056" w:rsidRPr="00B65F21" w:rsidRDefault="00B84056" w:rsidP="00B84056">
      <w:pPr>
        <w:ind w:firstLine="360"/>
        <w:jc w:val="both"/>
        <w:rPr>
          <w:rFonts w:ascii="Arial" w:hAnsi="Arial" w:cs="Arial"/>
          <w:lang w:val="ru-RU"/>
        </w:rPr>
      </w:pPr>
    </w:p>
    <w:p w:rsidR="00B84056" w:rsidRPr="00B65F21" w:rsidRDefault="00B84056" w:rsidP="00B84056">
      <w:pPr>
        <w:ind w:left="360"/>
        <w:jc w:val="both"/>
        <w:rPr>
          <w:rFonts w:ascii="Arial" w:hAnsi="Arial" w:cs="Arial"/>
          <w:lang w:val="ru-RU"/>
        </w:rPr>
      </w:pPr>
      <w:r w:rsidRPr="00B65F21">
        <w:rPr>
          <w:rFonts w:ascii="Arial" w:hAnsi="Arial" w:cs="Arial"/>
          <w:b/>
          <w:bCs/>
          <w:lang w:val="ru-RU"/>
        </w:rPr>
        <w:t xml:space="preserve">ЗКПО: </w:t>
      </w:r>
      <w:r w:rsidRPr="00B65F21">
        <w:rPr>
          <w:rFonts w:ascii="Arial" w:hAnsi="Arial" w:cs="Arial"/>
          <w:b/>
          <w:bCs/>
          <w:color w:val="CC0000"/>
          <w:lang w:val="ru-RU"/>
        </w:rPr>
        <w:t>Преференции за предприятия на хора с</w:t>
      </w:r>
      <w:r w:rsidRPr="00B65F21">
        <w:rPr>
          <w:rFonts w:ascii="Arial" w:hAnsi="Arial" w:cs="Arial"/>
          <w:b/>
          <w:bCs/>
          <w:color w:val="CC0000"/>
          <w:lang w:val="ru-RU"/>
        </w:rPr>
        <w:br/>
        <w:t>увреждания</w:t>
      </w:r>
      <w:r w:rsidRPr="00286F17">
        <w:rPr>
          <w:rFonts w:ascii="Arial" w:hAnsi="Arial" w:cs="Arial"/>
          <w:b/>
          <w:bCs/>
          <w:color w:val="CC0000"/>
          <w:lang w:val="ru-RU"/>
        </w:rPr>
        <w:t xml:space="preserve"> </w:t>
      </w:r>
      <w:r w:rsidRPr="00B65F21">
        <w:rPr>
          <w:rFonts w:ascii="Arial" w:hAnsi="Arial" w:cs="Arial"/>
          <w:color w:val="CC0000"/>
          <w:lang w:val="ru-RU"/>
        </w:rPr>
        <w:t>(чл.</w:t>
      </w:r>
      <w:r w:rsidRPr="00B65F21">
        <w:rPr>
          <w:rFonts w:ascii="Arial" w:hAnsi="Arial" w:cs="Arial"/>
          <w:b/>
          <w:bCs/>
          <w:color w:val="CC0000"/>
          <w:lang w:val="ru-RU"/>
        </w:rPr>
        <w:t xml:space="preserve"> </w:t>
      </w:r>
      <w:r w:rsidRPr="00B65F21">
        <w:rPr>
          <w:rFonts w:ascii="Arial" w:hAnsi="Arial" w:cs="Arial"/>
          <w:color w:val="CC0000"/>
          <w:lang w:val="ru-RU"/>
        </w:rPr>
        <w:t>178 от ЗКПО</w:t>
      </w:r>
      <w:r w:rsidRPr="00B65F21">
        <w:rPr>
          <w:rFonts w:ascii="Arial" w:hAnsi="Arial" w:cs="Arial"/>
          <w:lang w:val="ru-RU"/>
        </w:rPr>
        <w:t>)</w:t>
      </w:r>
      <w:r w:rsidRPr="00286F17">
        <w:rPr>
          <w:rFonts w:ascii="Arial" w:hAnsi="Arial" w:cs="Arial"/>
          <w:lang w:val="ru-RU"/>
        </w:rPr>
        <w:t xml:space="preserve"> </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Преференция:</w:t>
      </w:r>
      <w:r w:rsidRPr="00B65F21">
        <w:rPr>
          <w:rFonts w:ascii="Arial" w:hAnsi="Arial" w:cs="Arial"/>
          <w:b/>
          <w:bCs/>
          <w:lang w:val="ru-RU"/>
        </w:rPr>
        <w:t xml:space="preserve"> Преотстъпване на корпоративния данък</w:t>
      </w:r>
      <w:r w:rsidRPr="00B65F21">
        <w:rPr>
          <w:rFonts w:ascii="Arial" w:hAnsi="Arial" w:cs="Arial"/>
          <w:lang w:val="ru-RU"/>
        </w:rPr>
        <w:t xml:space="preserve"> </w:t>
      </w:r>
      <w:r w:rsidRPr="00B65F21">
        <w:rPr>
          <w:rFonts w:ascii="Arial" w:hAnsi="Arial" w:cs="Arial"/>
          <w:b/>
          <w:bCs/>
          <w:lang w:val="ru-RU"/>
        </w:rPr>
        <w:t xml:space="preserve">на юридическите лица </w:t>
      </w:r>
      <w:r w:rsidRPr="00B65F21">
        <w:rPr>
          <w:rFonts w:ascii="Arial" w:hAnsi="Arial" w:cs="Arial"/>
          <w:lang w:val="ru-RU"/>
        </w:rPr>
        <w:t xml:space="preserve">- специализирани предприятия или кооперации, които са </w:t>
      </w:r>
      <w:r w:rsidRPr="00B65F21">
        <w:rPr>
          <w:rFonts w:ascii="Arial" w:hAnsi="Arial" w:cs="Arial"/>
          <w:b/>
          <w:bCs/>
          <w:lang w:val="ru-RU"/>
        </w:rPr>
        <w:t>членове на национално представителните организации на и за хора с увреждания</w:t>
      </w:r>
      <w:r w:rsidRPr="00B65F21">
        <w:rPr>
          <w:rFonts w:ascii="Arial" w:hAnsi="Arial" w:cs="Arial"/>
          <w:lang w:val="ru-RU"/>
        </w:rPr>
        <w:t xml:space="preserve"> и в които най-малко:</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w:t>
      </w:r>
      <w:r w:rsidRPr="00B65F21">
        <w:rPr>
          <w:rFonts w:ascii="Arial" w:hAnsi="Arial" w:cs="Arial"/>
          <w:color w:val="CC0000"/>
          <w:lang w:val="ru-RU"/>
        </w:rPr>
        <w:t>20% от персонала са незрящи и слабо виждащи хора</w:t>
      </w:r>
      <w:r w:rsidRPr="00B65F21">
        <w:rPr>
          <w:rFonts w:ascii="Arial" w:hAnsi="Arial" w:cs="Arial"/>
          <w:lang w:val="ru-RU"/>
        </w:rPr>
        <w:t xml:space="preserve">, или </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w:t>
      </w:r>
      <w:r w:rsidRPr="00B65F21">
        <w:rPr>
          <w:rFonts w:ascii="Arial" w:hAnsi="Arial" w:cs="Arial"/>
          <w:color w:val="CC0000"/>
          <w:lang w:val="ru-RU"/>
        </w:rPr>
        <w:t>30% от персонала са хора с увреден слух</w:t>
      </w:r>
      <w:r w:rsidRPr="00B65F21">
        <w:rPr>
          <w:rFonts w:ascii="Arial" w:hAnsi="Arial" w:cs="Arial"/>
          <w:lang w:val="ru-RU"/>
        </w:rPr>
        <w:t>, или</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в)</w:t>
      </w:r>
      <w:r w:rsidRPr="00B65F21">
        <w:rPr>
          <w:rFonts w:ascii="Arial" w:hAnsi="Arial" w:cs="Arial"/>
          <w:lang w:val="ru-RU"/>
        </w:rPr>
        <w:t xml:space="preserve"> </w:t>
      </w:r>
      <w:r w:rsidRPr="00B65F21">
        <w:rPr>
          <w:rFonts w:ascii="Arial" w:hAnsi="Arial" w:cs="Arial"/>
          <w:color w:val="CC0000"/>
          <w:lang w:val="ru-RU"/>
        </w:rPr>
        <w:t>30% от персонала са хора с други увреждания</w:t>
      </w:r>
      <w:r w:rsidRPr="00B65F21">
        <w:rPr>
          <w:rFonts w:ascii="Arial" w:hAnsi="Arial" w:cs="Arial"/>
          <w:lang w:val="ru-RU"/>
        </w:rPr>
        <w:t xml:space="preserve">. </w:t>
      </w:r>
    </w:p>
    <w:p w:rsidR="00B84056" w:rsidRPr="00B65F21" w:rsidRDefault="00B84056" w:rsidP="00B84056">
      <w:pPr>
        <w:ind w:firstLine="360"/>
        <w:jc w:val="both"/>
        <w:rPr>
          <w:rFonts w:ascii="Arial" w:hAnsi="Arial" w:cs="Arial"/>
          <w:b/>
          <w:bCs/>
          <w:u w:val="single"/>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Размер:</w:t>
      </w:r>
      <w:r w:rsidRPr="00B65F21">
        <w:rPr>
          <w:rFonts w:ascii="Arial" w:hAnsi="Arial" w:cs="Arial"/>
          <w:lang w:val="ru-RU"/>
        </w:rPr>
        <w:t xml:space="preserve"> В зависимост от изпълнението на изискванията за делът на хората с увреждания от общия брой на заетите:</w:t>
      </w:r>
    </w:p>
    <w:p w:rsidR="00B84056" w:rsidRPr="00B65F21" w:rsidRDefault="00B84056" w:rsidP="00B84056">
      <w:pPr>
        <w:numPr>
          <w:ilvl w:val="0"/>
          <w:numId w:val="18"/>
        </w:numPr>
        <w:jc w:val="both"/>
        <w:rPr>
          <w:rFonts w:ascii="Arial" w:hAnsi="Arial" w:cs="Arial"/>
          <w:lang w:val="ru-RU"/>
        </w:rPr>
      </w:pPr>
      <w:r w:rsidRPr="00B65F21">
        <w:rPr>
          <w:rFonts w:ascii="Arial" w:hAnsi="Arial" w:cs="Arial"/>
          <w:lang w:val="ru-RU"/>
        </w:rPr>
        <w:t xml:space="preserve"> при спазени изисквания - </w:t>
      </w:r>
      <w:r w:rsidRPr="00B65F21">
        <w:rPr>
          <w:rFonts w:ascii="Arial" w:hAnsi="Arial" w:cs="Arial"/>
          <w:b/>
          <w:bCs/>
          <w:lang w:val="ru-RU"/>
        </w:rPr>
        <w:t>100%</w:t>
      </w:r>
      <w:r w:rsidRPr="00B65F21">
        <w:rPr>
          <w:rFonts w:ascii="Arial" w:hAnsi="Arial" w:cs="Arial"/>
          <w:lang w:val="ru-RU"/>
        </w:rPr>
        <w:t xml:space="preserve"> от дължимия корпоративен данък; </w:t>
      </w:r>
    </w:p>
    <w:p w:rsidR="00B84056" w:rsidRPr="00B65F21" w:rsidRDefault="00B84056" w:rsidP="00B84056">
      <w:pPr>
        <w:numPr>
          <w:ilvl w:val="0"/>
          <w:numId w:val="18"/>
        </w:numPr>
        <w:jc w:val="both"/>
        <w:rPr>
          <w:rFonts w:ascii="Arial" w:hAnsi="Arial" w:cs="Arial"/>
          <w:lang w:val="ru-RU"/>
        </w:rPr>
      </w:pPr>
      <w:r w:rsidRPr="00B65F21">
        <w:rPr>
          <w:rFonts w:ascii="Arial" w:hAnsi="Arial" w:cs="Arial"/>
          <w:lang w:val="ru-RU"/>
        </w:rPr>
        <w:t xml:space="preserve"> при неспазени изискванията - </w:t>
      </w:r>
      <w:r w:rsidRPr="00B65F21">
        <w:rPr>
          <w:rFonts w:ascii="Arial" w:hAnsi="Arial" w:cs="Arial"/>
          <w:b/>
          <w:bCs/>
          <w:lang w:val="ru-RU"/>
        </w:rPr>
        <w:t xml:space="preserve">пропорционална част от дължимия корпоративен данък, </w:t>
      </w:r>
      <w:r w:rsidRPr="00B65F21">
        <w:rPr>
          <w:rFonts w:ascii="Arial" w:hAnsi="Arial" w:cs="Arial"/>
          <w:lang w:val="ru-RU"/>
        </w:rPr>
        <w:t xml:space="preserve">съответстваща на броя на хората с увреждания или трудоустроените лица към общия брой на персонала. </w:t>
      </w:r>
    </w:p>
    <w:p w:rsidR="00B84056" w:rsidRPr="00B65F21" w:rsidRDefault="00B84056" w:rsidP="00B84056">
      <w:pPr>
        <w:ind w:firstLine="360"/>
        <w:jc w:val="both"/>
        <w:rPr>
          <w:rFonts w:ascii="Arial" w:hAnsi="Arial" w:cs="Arial"/>
          <w:b/>
          <w:bCs/>
          <w:u w:val="single"/>
          <w:lang w:val="ru-RU"/>
        </w:rPr>
      </w:pPr>
    </w:p>
    <w:p w:rsidR="00B84056" w:rsidRPr="00286F17" w:rsidRDefault="00B84056" w:rsidP="00B84056">
      <w:pPr>
        <w:ind w:firstLine="360"/>
        <w:jc w:val="both"/>
        <w:rPr>
          <w:rFonts w:ascii="Arial" w:hAnsi="Arial" w:cs="Arial"/>
          <w:lang w:val="ru-RU"/>
        </w:rPr>
      </w:pPr>
      <w:r w:rsidRPr="00B65F21">
        <w:rPr>
          <w:rFonts w:ascii="Arial" w:hAnsi="Arial" w:cs="Arial"/>
          <w:b/>
          <w:bCs/>
          <w:u w:val="single"/>
          <w:lang w:val="ru-RU"/>
        </w:rPr>
        <w:t>Специфично изискване :</w:t>
      </w:r>
      <w:r w:rsidRPr="00B65F21">
        <w:rPr>
          <w:rFonts w:ascii="Arial" w:hAnsi="Arial" w:cs="Arial"/>
          <w:lang w:val="ru-RU"/>
        </w:rPr>
        <w:t xml:space="preserve"> Преотстъпеният данък да се разходва изцяло за интеграция на хората с увреждания или за поддържане и разкриване на работни места за трудоустроени лица в следващите две години след годината на  ползване.</w:t>
      </w:r>
    </w:p>
    <w:p w:rsidR="00B84056" w:rsidRPr="00286F17" w:rsidRDefault="00B84056" w:rsidP="00B84056">
      <w:pPr>
        <w:jc w:val="both"/>
        <w:rPr>
          <w:rFonts w:ascii="Arial" w:hAnsi="Arial" w:cs="Arial"/>
          <w:lang w:val="ru-RU"/>
        </w:rPr>
      </w:pPr>
    </w:p>
    <w:p w:rsidR="00B84056" w:rsidRPr="00B65F21" w:rsidRDefault="00B84056" w:rsidP="00B84056">
      <w:pPr>
        <w:numPr>
          <w:ilvl w:val="0"/>
          <w:numId w:val="19"/>
        </w:numPr>
        <w:jc w:val="both"/>
        <w:rPr>
          <w:rFonts w:ascii="Arial" w:hAnsi="Arial" w:cs="Arial"/>
          <w:color w:val="CC0000"/>
          <w:lang w:val="ru-RU"/>
        </w:rPr>
      </w:pPr>
      <w:r w:rsidRPr="00B65F21">
        <w:rPr>
          <w:rFonts w:ascii="Arial" w:hAnsi="Arial" w:cs="Arial"/>
          <w:b/>
          <w:bCs/>
          <w:color w:val="CC0000"/>
          <w:lang w:val="ru-RU"/>
        </w:rPr>
        <w:t>ЗДДФЛ: Данъчно облекчение за дарение</w:t>
      </w:r>
      <w:r w:rsidRPr="00286F17">
        <w:rPr>
          <w:rFonts w:ascii="Arial" w:hAnsi="Arial" w:cs="Arial"/>
          <w:b/>
          <w:bCs/>
          <w:color w:val="CC0000"/>
          <w:lang w:val="ru-RU"/>
        </w:rPr>
        <w:t xml:space="preserve"> </w:t>
      </w:r>
      <w:r w:rsidRPr="00B65F21">
        <w:rPr>
          <w:rFonts w:ascii="Arial" w:hAnsi="Arial" w:cs="Arial"/>
          <w:color w:val="CC0000"/>
          <w:lang w:val="ru-RU"/>
        </w:rPr>
        <w:t>(чл. 22 от ЗДДФЛ).</w:t>
      </w:r>
    </w:p>
    <w:p w:rsidR="00B84056" w:rsidRPr="00B65F21" w:rsidRDefault="00B84056" w:rsidP="00B84056">
      <w:pPr>
        <w:jc w:val="both"/>
        <w:rPr>
          <w:rFonts w:ascii="Arial" w:hAnsi="Arial" w:cs="Arial"/>
          <w:b/>
          <w:bCs/>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lastRenderedPageBreak/>
        <w:t>Преференция:</w:t>
      </w:r>
      <w:r w:rsidRPr="00B65F21">
        <w:rPr>
          <w:rFonts w:ascii="Arial" w:hAnsi="Arial" w:cs="Arial"/>
          <w:b/>
          <w:bCs/>
          <w:lang w:val="ru-RU"/>
        </w:rPr>
        <w:t xml:space="preserve"> </w:t>
      </w:r>
      <w:r w:rsidRPr="00B65F21">
        <w:rPr>
          <w:rFonts w:ascii="Arial" w:hAnsi="Arial" w:cs="Arial"/>
          <w:lang w:val="ru-RU"/>
        </w:rPr>
        <w:t>Намаление на годишната данъчна основа при дарения в полза на определена група лица.</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Размер:</w:t>
      </w:r>
      <w:r w:rsidRPr="00B65F21">
        <w:rPr>
          <w:rFonts w:ascii="Arial" w:hAnsi="Arial" w:cs="Arial"/>
          <w:lang w:val="ru-RU"/>
        </w:rPr>
        <w:t xml:space="preserve"> В зависимост от статута на надарените лица, намалението е както следва:</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286F17">
        <w:rPr>
          <w:rFonts w:ascii="Arial" w:hAnsi="Arial" w:cs="Arial"/>
          <w:b/>
          <w:bCs/>
          <w:lang w:val="ru-RU"/>
        </w:rPr>
        <w:t>)</w:t>
      </w:r>
      <w:r w:rsidRPr="00B65F21">
        <w:rPr>
          <w:rFonts w:ascii="Arial" w:hAnsi="Arial" w:cs="Arial"/>
          <w:lang w:val="ru-RU"/>
        </w:rPr>
        <w:t xml:space="preserve"> до 5%  – </w:t>
      </w:r>
      <w:r w:rsidRPr="00B65F21">
        <w:rPr>
          <w:rFonts w:ascii="Arial" w:hAnsi="Arial" w:cs="Arial"/>
          <w:color w:val="CC0000"/>
          <w:lang w:val="ru-RU"/>
        </w:rPr>
        <w:t>при дарения в полза на</w:t>
      </w:r>
      <w:r w:rsidRPr="00B65F21">
        <w:rPr>
          <w:rFonts w:ascii="Arial" w:hAnsi="Arial" w:cs="Arial"/>
          <w:lang w:val="ru-RU"/>
        </w:rPr>
        <w:t xml:space="preserve"> здравни и лечебни заведения, специализирани институции</w:t>
      </w:r>
      <w:r w:rsidRPr="00286F17">
        <w:rPr>
          <w:rFonts w:ascii="Arial" w:hAnsi="Arial" w:cs="Arial"/>
          <w:lang w:val="ru-RU"/>
        </w:rPr>
        <w:t xml:space="preserve"> </w:t>
      </w:r>
      <w:r w:rsidRPr="00B65F21">
        <w:rPr>
          <w:rFonts w:ascii="Arial" w:hAnsi="Arial" w:cs="Arial"/>
          <w:lang w:val="ru-RU"/>
        </w:rPr>
        <w:t xml:space="preserve">за социални грижи и  деца, детски ясли, градини и училища, академии, бюджетни предприятия, регистрирани в страната вероизповедания, </w:t>
      </w:r>
      <w:r w:rsidRPr="00B65F21">
        <w:rPr>
          <w:rFonts w:ascii="Arial" w:hAnsi="Arial" w:cs="Arial"/>
          <w:color w:val="CC0000"/>
          <w:lang w:val="ru-RU"/>
        </w:rPr>
        <w:t>специализирани предприятие или кооперации за хора с увреждания</w:t>
      </w:r>
      <w:r w:rsidRPr="00B65F21">
        <w:rPr>
          <w:rFonts w:ascii="Arial" w:hAnsi="Arial" w:cs="Arial"/>
          <w:lang w:val="ru-RU"/>
        </w:rPr>
        <w:t>, БЧК, културни институти и читалища, юридически лица с нестопанска цел, фонд “Енергийна ефективност”, комуни за лечение на наркозависими;</w:t>
      </w:r>
      <w:r w:rsidRPr="00286F17">
        <w:rPr>
          <w:rFonts w:ascii="Arial" w:hAnsi="Arial" w:cs="Arial"/>
          <w:lang w:val="ru-RU"/>
        </w:rPr>
        <w:t xml:space="preserve"> </w:t>
      </w:r>
      <w:r w:rsidRPr="00B65F21">
        <w:rPr>
          <w:rFonts w:ascii="Arial" w:hAnsi="Arial" w:cs="Arial"/>
          <w:lang w:val="ru-RU"/>
        </w:rPr>
        <w:t>УНИЦЕФ</w:t>
      </w:r>
      <w:r w:rsidRPr="00286F17">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286F17">
        <w:rPr>
          <w:rFonts w:ascii="Arial" w:hAnsi="Arial" w:cs="Arial"/>
          <w:b/>
          <w:bCs/>
          <w:lang w:val="ru-RU"/>
        </w:rPr>
        <w:t>)</w:t>
      </w:r>
      <w:r w:rsidRPr="00B65F21">
        <w:rPr>
          <w:rFonts w:ascii="Arial" w:hAnsi="Arial" w:cs="Arial"/>
          <w:lang w:val="ru-RU"/>
        </w:rPr>
        <w:t xml:space="preserve"> до 15% - при </w:t>
      </w:r>
      <w:r w:rsidRPr="00B65F21">
        <w:rPr>
          <w:rFonts w:ascii="Arial" w:hAnsi="Arial" w:cs="Arial"/>
          <w:color w:val="CC0000"/>
          <w:lang w:val="ru-RU"/>
        </w:rPr>
        <w:t>дарения за културата</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в</w:t>
      </w:r>
      <w:r w:rsidRPr="00286F17">
        <w:rPr>
          <w:rFonts w:ascii="Arial" w:hAnsi="Arial" w:cs="Arial"/>
          <w:b/>
          <w:bCs/>
          <w:lang w:val="ru-RU"/>
        </w:rPr>
        <w:t>)</w:t>
      </w:r>
      <w:r w:rsidRPr="00B65F21">
        <w:rPr>
          <w:rFonts w:ascii="Arial" w:hAnsi="Arial" w:cs="Arial"/>
          <w:lang w:val="ru-RU"/>
        </w:rPr>
        <w:t xml:space="preserve"> до 50% - при дарения в полза на </w:t>
      </w:r>
      <w:r w:rsidRPr="00B65F21">
        <w:rPr>
          <w:rFonts w:ascii="Arial" w:hAnsi="Arial" w:cs="Arial"/>
          <w:color w:val="CC0000"/>
          <w:lang w:val="ru-RU"/>
        </w:rPr>
        <w:t>Център "Фонд за лечение на деца", Център "Фонд за асистирана репродукция" и/или Център "Фонд за трансплантация“.</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Специфично изискване:</w:t>
      </w:r>
      <w:r w:rsidRPr="00B65F21">
        <w:rPr>
          <w:rFonts w:ascii="Arial" w:hAnsi="Arial" w:cs="Arial"/>
          <w:lang w:val="ru-RU"/>
        </w:rPr>
        <w:t xml:space="preserve"> Общият размер на облекчението не може да превишава 65% от сумата на годишните данъчни основи.</w:t>
      </w:r>
    </w:p>
    <w:p w:rsidR="00B84056" w:rsidRPr="00B65F21" w:rsidRDefault="00B84056" w:rsidP="00B84056">
      <w:pPr>
        <w:jc w:val="both"/>
        <w:rPr>
          <w:rFonts w:ascii="Arial" w:hAnsi="Arial" w:cs="Arial"/>
          <w:b/>
          <w:bCs/>
          <w:i/>
          <w:iCs/>
          <w:lang w:val="ru-RU"/>
        </w:rPr>
      </w:pPr>
    </w:p>
    <w:p w:rsidR="00B84056" w:rsidRPr="00286F17" w:rsidRDefault="00B84056" w:rsidP="00B84056">
      <w:pPr>
        <w:jc w:val="both"/>
        <w:rPr>
          <w:rFonts w:ascii="Arial" w:hAnsi="Arial" w:cs="Arial"/>
          <w:i/>
          <w:iCs/>
          <w:color w:val="CC0000"/>
          <w:lang w:val="ru-RU"/>
        </w:rPr>
      </w:pPr>
      <w:r w:rsidRPr="00B65F21">
        <w:rPr>
          <w:rFonts w:ascii="Arial" w:hAnsi="Arial" w:cs="Arial"/>
          <w:b/>
          <w:bCs/>
          <w:i/>
          <w:iCs/>
          <w:color w:val="CC0000"/>
          <w:lang w:val="ru-RU"/>
        </w:rPr>
        <w:t>Забележка:</w:t>
      </w:r>
      <w:r w:rsidRPr="00B65F21">
        <w:rPr>
          <w:rFonts w:ascii="Arial" w:hAnsi="Arial" w:cs="Arial"/>
          <w:i/>
          <w:iCs/>
          <w:color w:val="CC0000"/>
          <w:lang w:val="ru-RU"/>
        </w:rPr>
        <w:t xml:space="preserve"> същото облекчение имаме по чл. 31 от ЗКПО.</w:t>
      </w:r>
    </w:p>
    <w:p w:rsidR="00B84056" w:rsidRPr="00286F17" w:rsidRDefault="00B84056" w:rsidP="00B84056">
      <w:pPr>
        <w:jc w:val="both"/>
        <w:rPr>
          <w:rFonts w:ascii="Arial" w:hAnsi="Arial" w:cs="Arial"/>
          <w:lang w:val="ru-RU"/>
        </w:rPr>
      </w:pPr>
    </w:p>
    <w:p w:rsidR="00B84056" w:rsidRPr="00B65F21" w:rsidRDefault="00B84056" w:rsidP="00B84056">
      <w:pPr>
        <w:numPr>
          <w:ilvl w:val="0"/>
          <w:numId w:val="19"/>
        </w:numPr>
        <w:jc w:val="both"/>
        <w:rPr>
          <w:rFonts w:ascii="Arial" w:hAnsi="Arial" w:cs="Arial"/>
          <w:lang w:val="ru-RU"/>
        </w:rPr>
      </w:pPr>
      <w:r w:rsidRPr="00B65F21">
        <w:rPr>
          <w:rFonts w:ascii="Arial" w:hAnsi="Arial" w:cs="Arial"/>
          <w:b/>
          <w:bCs/>
          <w:color w:val="CC0000"/>
          <w:lang w:val="ru-RU"/>
        </w:rPr>
        <w:t>ЗАКОН ЗА МЕСТНИТЕ ДАНЪЦИ И ТАКСИ:</w:t>
      </w:r>
      <w:r w:rsidRPr="00B65F21">
        <w:rPr>
          <w:rFonts w:ascii="Arial" w:hAnsi="Arial" w:cs="Arial"/>
          <w:b/>
          <w:bCs/>
          <w:lang w:val="ru-RU"/>
        </w:rPr>
        <w:t xml:space="preserve"> Данъчни облекчения при осъществяване на дейност, подлежаща на облагане с патентен данък </w:t>
      </w:r>
      <w:r w:rsidRPr="00B65F21">
        <w:rPr>
          <w:rFonts w:ascii="Arial" w:hAnsi="Arial" w:cs="Arial"/>
          <w:b/>
          <w:bCs/>
          <w:lang w:val="ru-RU"/>
        </w:rPr>
        <w:br/>
      </w:r>
      <w:r w:rsidRPr="00B65F21">
        <w:rPr>
          <w:rFonts w:ascii="Arial" w:hAnsi="Arial" w:cs="Arial"/>
          <w:color w:val="CC0000"/>
          <w:lang w:val="ru-RU"/>
        </w:rPr>
        <w:t>(чл. 61м ЗМДТ)</w:t>
      </w:r>
    </w:p>
    <w:p w:rsidR="00B84056" w:rsidRPr="00B65F21" w:rsidRDefault="00B84056" w:rsidP="00B84056">
      <w:pPr>
        <w:jc w:val="both"/>
        <w:rPr>
          <w:rFonts w:ascii="Arial" w:hAnsi="Arial" w:cs="Arial"/>
          <w:lang w:val="ru-RU"/>
        </w:rPr>
      </w:pPr>
    </w:p>
    <w:p w:rsidR="00B84056" w:rsidRPr="00286F17" w:rsidRDefault="00B84056" w:rsidP="00B84056">
      <w:pPr>
        <w:jc w:val="both"/>
        <w:rPr>
          <w:rFonts w:ascii="Arial" w:hAnsi="Arial" w:cs="Arial"/>
          <w:lang w:val="ru-RU"/>
        </w:rPr>
      </w:pPr>
      <w:r w:rsidRPr="00B65F21">
        <w:rPr>
          <w:rFonts w:ascii="Arial" w:hAnsi="Arial" w:cs="Arial"/>
          <w:b/>
          <w:bCs/>
          <w:u w:val="single"/>
          <w:lang w:val="ru-RU"/>
        </w:rPr>
        <w:t>1. Преференция:</w:t>
      </w:r>
      <w:r w:rsidRPr="00B65F21">
        <w:rPr>
          <w:rFonts w:ascii="Arial" w:hAnsi="Arial" w:cs="Arial"/>
          <w:b/>
          <w:bCs/>
          <w:lang w:val="ru-RU"/>
        </w:rPr>
        <w:t xml:space="preserve"> Намаление на патентния данък </w:t>
      </w:r>
      <w:r w:rsidRPr="00B65F21">
        <w:rPr>
          <w:rFonts w:ascii="Arial" w:hAnsi="Arial" w:cs="Arial"/>
          <w:color w:val="CC0000"/>
          <w:lang w:val="ru-RU"/>
        </w:rPr>
        <w:t>при осъществяване на дейност от физически лица вкл. ЕТ с намалена работоспособност</w:t>
      </w:r>
      <w:r w:rsidRPr="00B65F21">
        <w:rPr>
          <w:rFonts w:ascii="Arial" w:hAnsi="Arial" w:cs="Arial"/>
          <w:lang w:val="ru-RU"/>
        </w:rPr>
        <w:t>, определена с влязло в сила решение на компетентен орган.</w:t>
      </w:r>
    </w:p>
    <w:p w:rsidR="00B84056" w:rsidRPr="00B65F21" w:rsidRDefault="00B84056" w:rsidP="00B84056">
      <w:pPr>
        <w:jc w:val="both"/>
        <w:rPr>
          <w:rFonts w:ascii="Arial" w:hAnsi="Arial" w:cs="Arial"/>
          <w:b/>
          <w:bCs/>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Размер:</w:t>
      </w:r>
      <w:r w:rsidRPr="00B65F21">
        <w:rPr>
          <w:rFonts w:ascii="Arial" w:hAnsi="Arial" w:cs="Arial"/>
          <w:b/>
          <w:bCs/>
          <w:lang w:val="ru-RU"/>
        </w:rPr>
        <w:t xml:space="preserve"> </w:t>
      </w:r>
      <w:r w:rsidRPr="00B65F21">
        <w:rPr>
          <w:rFonts w:ascii="Arial" w:hAnsi="Arial" w:cs="Arial"/>
          <w:lang w:val="ru-RU"/>
        </w:rPr>
        <w:t>50% от дължимия патентен данък.</w:t>
      </w:r>
    </w:p>
    <w:p w:rsidR="00B84056" w:rsidRPr="00B65F21" w:rsidRDefault="00B84056" w:rsidP="00B84056">
      <w:pPr>
        <w:jc w:val="both"/>
        <w:rPr>
          <w:rFonts w:ascii="Arial" w:hAnsi="Arial" w:cs="Arial"/>
          <w:u w:val="single"/>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Специфични изисквания:</w:t>
      </w:r>
      <w:r w:rsidRPr="00B65F21">
        <w:rPr>
          <w:rFonts w:ascii="Arial" w:hAnsi="Arial" w:cs="Arial"/>
          <w:b/>
          <w:bCs/>
          <w:lang w:val="ru-RU"/>
        </w:rPr>
        <w:t xml:space="preserve"> </w:t>
      </w:r>
      <w:r w:rsidRPr="00B65F21">
        <w:rPr>
          <w:rFonts w:ascii="Arial" w:hAnsi="Arial" w:cs="Arial"/>
          <w:lang w:val="ru-RU"/>
        </w:rPr>
        <w:t>Лицето извършва дейността лично и не наема работници за тази дейност.</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2. Преференция:</w:t>
      </w:r>
      <w:r w:rsidRPr="00B65F21">
        <w:rPr>
          <w:rFonts w:ascii="Arial" w:hAnsi="Arial" w:cs="Arial"/>
          <w:b/>
          <w:bCs/>
          <w:lang w:val="ru-RU"/>
        </w:rPr>
        <w:t xml:space="preserve"> </w:t>
      </w:r>
      <w:r w:rsidRPr="00B65F21">
        <w:rPr>
          <w:rFonts w:ascii="Arial" w:hAnsi="Arial" w:cs="Arial"/>
          <w:color w:val="CC0000"/>
          <w:lang w:val="ru-RU"/>
        </w:rPr>
        <w:t>При осъществяване с личен труд на повече от една патентна дейност</w:t>
      </w:r>
      <w:r w:rsidRPr="00B65F21">
        <w:rPr>
          <w:rFonts w:ascii="Arial" w:hAnsi="Arial" w:cs="Arial"/>
          <w:lang w:val="ru-RU"/>
        </w:rPr>
        <w:t>, по т.т. от 1 до 36 от Приложение № 4 към ЗМДТ).</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Размер:</w:t>
      </w:r>
      <w:r w:rsidRPr="00B65F21">
        <w:rPr>
          <w:rFonts w:ascii="Arial" w:hAnsi="Arial" w:cs="Arial"/>
          <w:b/>
          <w:bCs/>
          <w:lang w:val="ru-RU"/>
        </w:rPr>
        <w:t xml:space="preserve"> </w:t>
      </w:r>
      <w:r w:rsidRPr="00B65F21">
        <w:rPr>
          <w:rFonts w:ascii="Arial" w:hAnsi="Arial" w:cs="Arial"/>
          <w:lang w:val="ru-RU"/>
        </w:rPr>
        <w:t>50% от дължимия патентен данък за съответната дейност.</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p>
    <w:p w:rsidR="00B84056" w:rsidRPr="00B65F21" w:rsidRDefault="00B84056" w:rsidP="00B84056">
      <w:pPr>
        <w:numPr>
          <w:ilvl w:val="0"/>
          <w:numId w:val="19"/>
        </w:numPr>
        <w:jc w:val="both"/>
        <w:rPr>
          <w:rFonts w:ascii="Arial" w:hAnsi="Arial" w:cs="Arial"/>
          <w:lang w:val="ru-RU"/>
        </w:rPr>
      </w:pPr>
      <w:r w:rsidRPr="00B65F21">
        <w:rPr>
          <w:rFonts w:ascii="Arial" w:hAnsi="Arial" w:cs="Arial"/>
          <w:b/>
          <w:bCs/>
          <w:color w:val="CC0000"/>
          <w:lang w:val="ru-RU"/>
        </w:rPr>
        <w:t>ЗАКОН ЗА ИНТЕГРАЦИЯ НА ХОРАТА С УВРЕЖДАНИЯ</w:t>
      </w:r>
      <w:r w:rsidRPr="00B65F21">
        <w:rPr>
          <w:rFonts w:ascii="Arial" w:hAnsi="Arial" w:cs="Arial"/>
          <w:b/>
          <w:bCs/>
          <w:lang w:val="ru-RU"/>
        </w:rPr>
        <w:t>: Общи изисквания за работодатели, кандидатстващи за ползване на средства</w:t>
      </w:r>
    </w:p>
    <w:p w:rsidR="00B84056" w:rsidRPr="00B65F21" w:rsidRDefault="00B84056" w:rsidP="00B84056">
      <w:pPr>
        <w:ind w:firstLine="360"/>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lang w:val="ru-RU"/>
        </w:rPr>
        <w:t xml:space="preserve">Работодател, кандидатстващ по проект за финансиране и ползващ преференции за платени осигурителни вноски </w:t>
      </w:r>
      <w:r w:rsidRPr="00286F17">
        <w:rPr>
          <w:rFonts w:ascii="Arial" w:hAnsi="Arial" w:cs="Arial"/>
          <w:lang w:val="ru-RU"/>
        </w:rPr>
        <w:t>(</w:t>
      </w:r>
      <w:r w:rsidRPr="00B65F21">
        <w:rPr>
          <w:rFonts w:ascii="Arial" w:hAnsi="Arial" w:cs="Arial"/>
          <w:lang w:val="ru-RU"/>
        </w:rPr>
        <w:t>чл. 17, ал. 3 от ППЗИХУ</w:t>
      </w:r>
      <w:r w:rsidRPr="00286F17">
        <w:rPr>
          <w:rFonts w:ascii="Arial" w:hAnsi="Arial" w:cs="Arial"/>
          <w:lang w:val="ru-RU"/>
        </w:rPr>
        <w:t>)</w:t>
      </w:r>
      <w:r w:rsidRPr="00B65F21">
        <w:rPr>
          <w:rFonts w:ascii="Arial" w:hAnsi="Arial" w:cs="Arial"/>
          <w:lang w:val="ru-RU"/>
        </w:rPr>
        <w:t xml:space="preserve"> трябва да:</w:t>
      </w:r>
    </w:p>
    <w:p w:rsidR="00B84056" w:rsidRPr="00B65F21" w:rsidRDefault="00B84056" w:rsidP="00B84056">
      <w:pPr>
        <w:jc w:val="both"/>
        <w:rPr>
          <w:rFonts w:ascii="Arial" w:hAnsi="Arial" w:cs="Arial"/>
          <w:lang w:val="ru-RU"/>
        </w:rPr>
      </w:pPr>
      <w:r w:rsidRPr="00B65F21">
        <w:rPr>
          <w:rFonts w:ascii="Arial" w:hAnsi="Arial" w:cs="Arial"/>
          <w:b/>
          <w:bCs/>
          <w:lang w:val="ru-RU"/>
        </w:rPr>
        <w:lastRenderedPageBreak/>
        <w:t>а</w:t>
      </w:r>
      <w:r w:rsidRPr="00286F17">
        <w:rPr>
          <w:rFonts w:ascii="Arial" w:hAnsi="Arial" w:cs="Arial"/>
          <w:b/>
          <w:bCs/>
          <w:lang w:val="ru-RU"/>
        </w:rPr>
        <w:t>)</w:t>
      </w:r>
      <w:r w:rsidRPr="00286F17">
        <w:rPr>
          <w:rFonts w:ascii="Arial" w:hAnsi="Arial" w:cs="Arial"/>
          <w:lang w:val="ru-RU"/>
        </w:rPr>
        <w:t xml:space="preserve"> е </w:t>
      </w:r>
      <w:r w:rsidRPr="00B65F21">
        <w:rPr>
          <w:rFonts w:ascii="Arial" w:hAnsi="Arial" w:cs="Arial"/>
          <w:lang w:val="ru-RU"/>
        </w:rPr>
        <w:t>регистриран по действащото законодателство;</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286F17">
        <w:rPr>
          <w:rFonts w:ascii="Arial" w:hAnsi="Arial" w:cs="Arial"/>
          <w:b/>
          <w:bCs/>
          <w:lang w:val="ru-RU"/>
        </w:rPr>
        <w:t>)</w:t>
      </w:r>
      <w:r w:rsidRPr="00B65F21">
        <w:rPr>
          <w:rFonts w:ascii="Arial" w:hAnsi="Arial" w:cs="Arial"/>
          <w:lang w:val="ru-RU"/>
        </w:rPr>
        <w:t xml:space="preserve"> няма изискуеми публични задължения;</w:t>
      </w:r>
    </w:p>
    <w:p w:rsidR="00B84056" w:rsidRPr="00B65F21" w:rsidRDefault="00B84056" w:rsidP="00B84056">
      <w:pPr>
        <w:jc w:val="both"/>
        <w:rPr>
          <w:rFonts w:ascii="Arial" w:hAnsi="Arial" w:cs="Arial"/>
          <w:lang w:val="ru-RU"/>
        </w:rPr>
      </w:pPr>
      <w:r w:rsidRPr="00B65F21">
        <w:rPr>
          <w:rFonts w:ascii="Arial" w:hAnsi="Arial" w:cs="Arial"/>
          <w:b/>
          <w:bCs/>
          <w:lang w:val="ru-RU"/>
        </w:rPr>
        <w:t>в</w:t>
      </w:r>
      <w:r w:rsidRPr="00286F17">
        <w:rPr>
          <w:rFonts w:ascii="Arial" w:hAnsi="Arial" w:cs="Arial"/>
          <w:b/>
          <w:bCs/>
          <w:lang w:val="ru-RU"/>
        </w:rPr>
        <w:t>)</w:t>
      </w:r>
      <w:r w:rsidRPr="00B65F21">
        <w:rPr>
          <w:rFonts w:ascii="Arial" w:hAnsi="Arial" w:cs="Arial"/>
          <w:lang w:val="ru-RU"/>
        </w:rPr>
        <w:t xml:space="preserve"> не е получавал държавни помощи независимо от формата и източника им на обща стойност, която не превишава левовата равностойност на 200 000 евро, определени по официалния валутен курс на лева към еврото, през последните 3 години; независимо от това, дали помощта се финансира изцяло или частично с ресурси на Европейската общност;</w:t>
      </w:r>
    </w:p>
    <w:p w:rsidR="00B84056" w:rsidRPr="00286F17" w:rsidRDefault="00B84056" w:rsidP="00B84056">
      <w:pPr>
        <w:jc w:val="both"/>
        <w:rPr>
          <w:rFonts w:ascii="Arial" w:hAnsi="Arial" w:cs="Arial"/>
          <w:lang w:val="ru-RU"/>
        </w:rPr>
      </w:pPr>
      <w:r w:rsidRPr="00B65F21">
        <w:rPr>
          <w:rFonts w:ascii="Arial" w:hAnsi="Arial" w:cs="Arial"/>
          <w:b/>
          <w:bCs/>
          <w:lang w:val="ru-RU"/>
        </w:rPr>
        <w:t>г)</w:t>
      </w:r>
      <w:r w:rsidRPr="00B65F21">
        <w:rPr>
          <w:rFonts w:ascii="Arial" w:hAnsi="Arial" w:cs="Arial"/>
          <w:lang w:val="ru-RU"/>
        </w:rPr>
        <w:t xml:space="preserve"> не е получавал финансови средства от други източници за същата цел</w:t>
      </w:r>
      <w:r w:rsidRPr="00286F17">
        <w:rPr>
          <w:rFonts w:ascii="Arial" w:hAnsi="Arial" w:cs="Arial"/>
          <w:lang w:val="ru-RU"/>
        </w:rPr>
        <w:t>.</w:t>
      </w:r>
    </w:p>
    <w:p w:rsidR="00B84056" w:rsidRPr="00286F17" w:rsidRDefault="00B84056" w:rsidP="00B84056">
      <w:pPr>
        <w:jc w:val="both"/>
        <w:rPr>
          <w:rFonts w:ascii="Arial" w:hAnsi="Arial" w:cs="Arial"/>
          <w:lang w:val="ru-RU"/>
        </w:rPr>
      </w:pPr>
    </w:p>
    <w:p w:rsidR="00B84056" w:rsidRPr="00286F17"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ЗИХУ: Финансиране на проекти на работодатели, разкриващи работни места за хора с увреждания </w:t>
      </w:r>
      <w:r w:rsidRPr="00B65F21">
        <w:rPr>
          <w:rFonts w:ascii="Arial" w:hAnsi="Arial" w:cs="Arial"/>
          <w:i/>
          <w:color w:val="CC0000"/>
          <w:lang w:val="ru-RU"/>
        </w:rPr>
        <w:t>(чл.25 ЗИХУ).</w:t>
      </w:r>
    </w:p>
    <w:p w:rsidR="00B84056" w:rsidRPr="00B65F21" w:rsidRDefault="00B84056" w:rsidP="00B84056">
      <w:pPr>
        <w:jc w:val="both"/>
        <w:rPr>
          <w:rFonts w:ascii="Arial" w:hAnsi="Arial" w:cs="Arial"/>
          <w:lang w:val="ru-RU"/>
        </w:rPr>
      </w:pPr>
    </w:p>
    <w:p w:rsidR="00B84056" w:rsidRPr="00286F17"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Вид на финансираните проекти:</w:t>
      </w:r>
      <w:r w:rsidRPr="00B65F21">
        <w:rPr>
          <w:rFonts w:ascii="Arial" w:hAnsi="Arial" w:cs="Arial"/>
          <w:b/>
          <w:bCs/>
          <w:lang w:val="ru-RU"/>
        </w:rPr>
        <w:t xml:space="preserve"> </w:t>
      </w:r>
      <w:r w:rsidRPr="00B65F21">
        <w:rPr>
          <w:rFonts w:ascii="Arial" w:hAnsi="Arial" w:cs="Arial"/>
          <w:lang w:val="ru-RU"/>
        </w:rPr>
        <w:t>Агенцията за хората с увреждания отпуска средства на работодатели, кандидатствали с проекти за:</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286F17">
        <w:rPr>
          <w:rFonts w:ascii="Arial" w:hAnsi="Arial" w:cs="Arial"/>
          <w:b/>
          <w:bCs/>
          <w:lang w:val="ru-RU"/>
        </w:rPr>
        <w:t>)</w:t>
      </w:r>
      <w:r w:rsidRPr="00286F17">
        <w:rPr>
          <w:rFonts w:ascii="Arial" w:hAnsi="Arial" w:cs="Arial"/>
          <w:lang w:val="ru-RU"/>
        </w:rPr>
        <w:t xml:space="preserve"> </w:t>
      </w:r>
      <w:r w:rsidRPr="00B65F21">
        <w:rPr>
          <w:rFonts w:ascii="Arial" w:hAnsi="Arial" w:cs="Arial"/>
          <w:color w:val="CC0000"/>
          <w:lang w:val="ru-RU"/>
        </w:rPr>
        <w:t>Осигуряване на достъп до работното място</w:t>
      </w:r>
      <w:r w:rsidRPr="00B65F21">
        <w:rPr>
          <w:rFonts w:ascii="Arial" w:hAnsi="Arial" w:cs="Arial"/>
          <w:lang w:val="ru-RU"/>
        </w:rPr>
        <w:t xml:space="preserve"> за лице с трайно увреждане.</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w:t>
      </w:r>
      <w:r w:rsidRPr="00B65F21">
        <w:rPr>
          <w:rFonts w:ascii="Arial" w:hAnsi="Arial" w:cs="Arial"/>
          <w:color w:val="CC0000"/>
          <w:lang w:val="ru-RU"/>
        </w:rPr>
        <w:t>Приспособяване на работното място</w:t>
      </w:r>
      <w:r w:rsidRPr="00B65F21">
        <w:rPr>
          <w:rFonts w:ascii="Arial" w:hAnsi="Arial" w:cs="Arial"/>
          <w:lang w:val="ru-RU"/>
        </w:rPr>
        <w:t xml:space="preserve"> за лице с трайно увреждане.</w:t>
      </w:r>
    </w:p>
    <w:p w:rsidR="00B84056" w:rsidRPr="00B65F21" w:rsidRDefault="00B84056" w:rsidP="00B84056">
      <w:pPr>
        <w:jc w:val="both"/>
        <w:rPr>
          <w:rFonts w:ascii="Arial" w:hAnsi="Arial" w:cs="Arial"/>
          <w:lang w:val="ru-RU"/>
        </w:rPr>
      </w:pPr>
      <w:r w:rsidRPr="00B65F21">
        <w:rPr>
          <w:rFonts w:ascii="Arial" w:hAnsi="Arial" w:cs="Arial"/>
          <w:b/>
          <w:bCs/>
          <w:lang w:val="ru-RU"/>
        </w:rPr>
        <w:t>в</w:t>
      </w:r>
      <w:r w:rsidRPr="00286F17">
        <w:rPr>
          <w:rFonts w:ascii="Arial" w:hAnsi="Arial" w:cs="Arial"/>
          <w:b/>
          <w:bCs/>
          <w:lang w:val="ru-RU"/>
        </w:rPr>
        <w:t>)</w:t>
      </w:r>
      <w:r w:rsidRPr="00B65F21">
        <w:rPr>
          <w:rFonts w:ascii="Arial" w:hAnsi="Arial" w:cs="Arial"/>
          <w:lang w:val="ru-RU"/>
        </w:rPr>
        <w:t xml:space="preserve"> </w:t>
      </w:r>
      <w:r w:rsidRPr="00B65F21">
        <w:rPr>
          <w:rFonts w:ascii="Arial" w:hAnsi="Arial" w:cs="Arial"/>
          <w:color w:val="CC0000"/>
          <w:lang w:val="ru-RU"/>
        </w:rPr>
        <w:t>Оборудване на работното място</w:t>
      </w:r>
      <w:r w:rsidRPr="00B65F21">
        <w:rPr>
          <w:rFonts w:ascii="Arial" w:hAnsi="Arial" w:cs="Arial"/>
          <w:lang w:val="ru-RU"/>
        </w:rPr>
        <w:t xml:space="preserve"> за лице с трайно увреждане.</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Размер: </w:t>
      </w:r>
      <w:r w:rsidRPr="00B65F21">
        <w:rPr>
          <w:rFonts w:ascii="Arial" w:hAnsi="Arial" w:cs="Arial"/>
          <w:lang w:val="ru-RU"/>
        </w:rPr>
        <w:t>Агенцията за хората с увреждания ежегодно определя размера на администрираните от нея средства за финансиране проектите на работодателите.</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Специфично изисквания</w:t>
      </w:r>
      <w:r w:rsidRPr="00B65F21">
        <w:rPr>
          <w:rFonts w:ascii="Arial" w:hAnsi="Arial" w:cs="Arial"/>
          <w:b/>
          <w:bCs/>
          <w:lang w:val="ru-RU"/>
        </w:rPr>
        <w:t>:</w:t>
      </w:r>
      <w:r w:rsidRPr="00B65F21">
        <w:rPr>
          <w:rFonts w:ascii="Arial" w:hAnsi="Arial" w:cs="Arial"/>
          <w:lang w:val="ru-RU"/>
        </w:rPr>
        <w:t xml:space="preserve"> Работодателят </w:t>
      </w:r>
      <w:r w:rsidRPr="00B65F21">
        <w:rPr>
          <w:rFonts w:ascii="Arial" w:hAnsi="Arial" w:cs="Arial"/>
          <w:color w:val="CC0000"/>
          <w:lang w:val="ru-RU"/>
        </w:rPr>
        <w:t>наема на работа хора с трайни увреждания за срок не по-кратък от 3 години</w:t>
      </w:r>
      <w:r w:rsidRPr="00B65F21">
        <w:rPr>
          <w:rFonts w:ascii="Arial" w:hAnsi="Arial" w:cs="Arial"/>
          <w:lang w:val="ru-RU"/>
        </w:rPr>
        <w:t xml:space="preserve"> след усвояването на средствата и </w:t>
      </w:r>
      <w:r w:rsidRPr="00B65F21">
        <w:rPr>
          <w:rFonts w:ascii="Arial" w:hAnsi="Arial" w:cs="Arial"/>
          <w:color w:val="CC0000"/>
          <w:lang w:val="ru-RU"/>
        </w:rPr>
        <w:t>може да наема на работа последователно повече от едно лице</w:t>
      </w:r>
      <w:r w:rsidRPr="00B65F21">
        <w:rPr>
          <w:rFonts w:ascii="Arial" w:hAnsi="Arial" w:cs="Arial"/>
          <w:lang w:val="ru-RU"/>
        </w:rPr>
        <w:t xml:space="preserve"> със същия вид увреждане, за което е изградена подходяща работна среда, съгласно финансирания проект</w:t>
      </w:r>
      <w:r w:rsidRPr="00286F17">
        <w:rPr>
          <w:rFonts w:ascii="Arial" w:hAnsi="Arial" w:cs="Arial"/>
          <w:lang w:val="ru-RU"/>
        </w:rPr>
        <w:t>(</w:t>
      </w:r>
      <w:r w:rsidRPr="00B65F21">
        <w:rPr>
          <w:rFonts w:ascii="Arial" w:hAnsi="Arial" w:cs="Arial"/>
          <w:lang w:val="ru-RU"/>
        </w:rPr>
        <w:t>чл. 17, ал. 12 от ППЗИХУ</w:t>
      </w:r>
      <w:r w:rsidRPr="00286F17">
        <w:rPr>
          <w:rFonts w:ascii="Arial" w:hAnsi="Arial" w:cs="Arial"/>
          <w:lang w:val="ru-RU"/>
        </w:rPr>
        <w:t>)</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ЗИХУ: Преференции за работодатели, разкрили работни места за хора увреждания за които са получили финансиране </w:t>
      </w:r>
      <w:r w:rsidRPr="00B65F21">
        <w:rPr>
          <w:rFonts w:ascii="Arial" w:hAnsi="Arial" w:cs="Arial"/>
          <w:i/>
          <w:color w:val="CC0000"/>
          <w:lang w:val="ru-RU"/>
        </w:rPr>
        <w:t>(чл. 26).</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u w:val="single"/>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Преференция:</w:t>
      </w:r>
      <w:r w:rsidRPr="00B65F21">
        <w:rPr>
          <w:rFonts w:ascii="Arial" w:hAnsi="Arial" w:cs="Arial"/>
          <w:b/>
          <w:bCs/>
          <w:lang w:val="ru-RU"/>
        </w:rPr>
        <w:t xml:space="preserve"> </w:t>
      </w:r>
      <w:r w:rsidRPr="00B65F21">
        <w:rPr>
          <w:rFonts w:ascii="Arial" w:hAnsi="Arial" w:cs="Arial"/>
          <w:lang w:val="ru-RU"/>
        </w:rPr>
        <w:t xml:space="preserve">Работодателите ползват средства от Републиканския бюджет в размер на 30% от внесените от тях осигурителни вноски за държавното обществено осигуряване, задължителното здравно осигуряване и допълнителното задължително пенсионно осигуряване за наетите хора с увреждания </w:t>
      </w:r>
      <w:r w:rsidRPr="00286F17">
        <w:rPr>
          <w:rFonts w:ascii="Arial" w:hAnsi="Arial" w:cs="Arial"/>
          <w:lang w:val="ru-RU"/>
        </w:rPr>
        <w:t>(</w:t>
      </w:r>
      <w:r w:rsidRPr="00B65F21">
        <w:rPr>
          <w:rFonts w:ascii="Arial" w:hAnsi="Arial" w:cs="Arial"/>
          <w:lang w:val="ru-RU"/>
        </w:rPr>
        <w:t>чл. 26, ал.1, т.1 от ЗИХУ</w:t>
      </w:r>
      <w:r w:rsidRPr="00286F17">
        <w:rPr>
          <w:rFonts w:ascii="Arial" w:hAnsi="Arial" w:cs="Arial"/>
          <w:lang w:val="ru-RU"/>
        </w:rPr>
        <w:t>)</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Общи изисквания: </w:t>
      </w:r>
      <w:r w:rsidRPr="00B65F21">
        <w:rPr>
          <w:rFonts w:ascii="Arial" w:hAnsi="Arial" w:cs="Arial"/>
          <w:lang w:val="ru-RU"/>
        </w:rPr>
        <w:t xml:space="preserve">Работодателя, кандидатстващ по проект за финансиране и ползващи преференции за платени осигурителни вноски </w:t>
      </w:r>
      <w:r w:rsidRPr="00286F17">
        <w:rPr>
          <w:rFonts w:ascii="Arial" w:hAnsi="Arial" w:cs="Arial"/>
          <w:lang w:val="ru-RU"/>
        </w:rPr>
        <w:t>(</w:t>
      </w:r>
      <w:r w:rsidRPr="00B65F21">
        <w:rPr>
          <w:rFonts w:ascii="Arial" w:hAnsi="Arial" w:cs="Arial"/>
          <w:lang w:val="ru-RU"/>
        </w:rPr>
        <w:t>чл. 17, ал. 3 от ППЗИХУ</w:t>
      </w:r>
      <w:r w:rsidRPr="00286F17">
        <w:rPr>
          <w:rFonts w:ascii="Arial" w:hAnsi="Arial" w:cs="Arial"/>
          <w:lang w:val="ru-RU"/>
        </w:rPr>
        <w:t>)</w:t>
      </w:r>
      <w:r w:rsidRPr="00B65F21">
        <w:rPr>
          <w:rFonts w:ascii="Arial" w:hAnsi="Arial" w:cs="Arial"/>
          <w:lang w:val="ru-RU"/>
        </w:rPr>
        <w:t xml:space="preserve"> трябва да е:</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286F17">
        <w:rPr>
          <w:rFonts w:ascii="Arial" w:hAnsi="Arial" w:cs="Arial"/>
          <w:b/>
          <w:bCs/>
          <w:lang w:val="ru-RU"/>
        </w:rPr>
        <w:t>)</w:t>
      </w:r>
      <w:r w:rsidRPr="00286F17">
        <w:rPr>
          <w:rFonts w:ascii="Arial" w:hAnsi="Arial" w:cs="Arial"/>
          <w:lang w:val="ru-RU"/>
        </w:rPr>
        <w:t xml:space="preserve"> </w:t>
      </w:r>
      <w:r w:rsidRPr="00B65F21">
        <w:rPr>
          <w:rFonts w:ascii="Arial" w:hAnsi="Arial" w:cs="Arial"/>
          <w:lang w:val="ru-RU"/>
        </w:rPr>
        <w:t>регистриран по действащото законодателство;</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286F17">
        <w:rPr>
          <w:rFonts w:ascii="Arial" w:hAnsi="Arial" w:cs="Arial"/>
          <w:b/>
          <w:bCs/>
          <w:lang w:val="ru-RU"/>
        </w:rPr>
        <w:t>)</w:t>
      </w:r>
      <w:r w:rsidRPr="00B65F21">
        <w:rPr>
          <w:rFonts w:ascii="Arial" w:hAnsi="Arial" w:cs="Arial"/>
          <w:lang w:val="ru-RU"/>
        </w:rPr>
        <w:t xml:space="preserve"> няма изискуеми публични задължения;</w:t>
      </w:r>
    </w:p>
    <w:p w:rsidR="00B84056" w:rsidRPr="00B65F21" w:rsidRDefault="00B84056" w:rsidP="00B84056">
      <w:pPr>
        <w:jc w:val="both"/>
        <w:rPr>
          <w:rFonts w:ascii="Arial" w:hAnsi="Arial" w:cs="Arial"/>
          <w:lang w:val="ru-RU"/>
        </w:rPr>
      </w:pPr>
      <w:r w:rsidRPr="00B65F21">
        <w:rPr>
          <w:rFonts w:ascii="Arial" w:hAnsi="Arial" w:cs="Arial"/>
          <w:b/>
          <w:bCs/>
          <w:lang w:val="ru-RU"/>
        </w:rPr>
        <w:lastRenderedPageBreak/>
        <w:t>в</w:t>
      </w:r>
      <w:r w:rsidRPr="00286F17">
        <w:rPr>
          <w:rFonts w:ascii="Arial" w:hAnsi="Arial" w:cs="Arial"/>
          <w:b/>
          <w:bCs/>
          <w:lang w:val="ru-RU"/>
        </w:rPr>
        <w:t>)</w:t>
      </w:r>
      <w:r w:rsidRPr="00B65F21">
        <w:rPr>
          <w:rFonts w:ascii="Arial" w:hAnsi="Arial" w:cs="Arial"/>
          <w:lang w:val="ru-RU"/>
        </w:rPr>
        <w:t xml:space="preserve"> не е получавал държавни помощи независимо от формата и източника им на обща стойност, която не превишава левовата равностойност на 200 000 евро, определени по официалния валутен курс на лева към еврото, през последните 3 години; независимо от това, дали помощта се финансира изцяло или частично с ресурси на Европейската общност;</w:t>
      </w:r>
    </w:p>
    <w:p w:rsidR="00B84056" w:rsidRPr="00B65F21" w:rsidRDefault="00B84056" w:rsidP="00B84056">
      <w:pPr>
        <w:jc w:val="both"/>
        <w:rPr>
          <w:rFonts w:ascii="Arial" w:hAnsi="Arial" w:cs="Arial"/>
          <w:lang w:val="ru-RU"/>
        </w:rPr>
      </w:pPr>
      <w:r w:rsidRPr="00B65F21">
        <w:rPr>
          <w:rFonts w:ascii="Arial" w:hAnsi="Arial" w:cs="Arial"/>
          <w:b/>
          <w:bCs/>
          <w:lang w:val="ru-RU"/>
        </w:rPr>
        <w:t>г)</w:t>
      </w:r>
      <w:r w:rsidRPr="00B65F21">
        <w:rPr>
          <w:rFonts w:ascii="Arial" w:hAnsi="Arial" w:cs="Arial"/>
          <w:lang w:val="ru-RU"/>
        </w:rPr>
        <w:t xml:space="preserve"> да не е получавал финансови средства от други източници за същата цел. </w:t>
      </w:r>
    </w:p>
    <w:p w:rsidR="00B84056" w:rsidRPr="00B65F21" w:rsidRDefault="00B84056" w:rsidP="00B84056">
      <w:pPr>
        <w:jc w:val="both"/>
        <w:rPr>
          <w:rFonts w:ascii="Arial" w:hAnsi="Arial" w:cs="Arial"/>
          <w:lang w:val="ru-RU"/>
        </w:rPr>
      </w:pPr>
      <w:r w:rsidRPr="00B65F21">
        <w:rPr>
          <w:rFonts w:ascii="Arial" w:hAnsi="Arial" w:cs="Arial"/>
          <w:b/>
          <w:bCs/>
          <w:u w:val="single"/>
          <w:lang w:val="ru-RU"/>
        </w:rPr>
        <w:t>Специфично изискване</w:t>
      </w:r>
      <w:r w:rsidRPr="00B65F21">
        <w:rPr>
          <w:rFonts w:ascii="Arial" w:hAnsi="Arial" w:cs="Arial"/>
          <w:b/>
          <w:bCs/>
          <w:lang w:val="ru-RU"/>
        </w:rPr>
        <w:t>:</w:t>
      </w:r>
      <w:r w:rsidRPr="00B65F21">
        <w:rPr>
          <w:rFonts w:ascii="Arial" w:hAnsi="Arial" w:cs="Arial"/>
          <w:lang w:val="ru-RU"/>
        </w:rPr>
        <w:t xml:space="preserve"> Работодателят </w:t>
      </w:r>
      <w:r w:rsidRPr="00B65F21">
        <w:rPr>
          <w:rFonts w:ascii="Arial" w:hAnsi="Arial" w:cs="Arial"/>
          <w:color w:val="CC0000"/>
          <w:lang w:val="ru-RU"/>
        </w:rPr>
        <w:t xml:space="preserve">да не е ползвал </w:t>
      </w:r>
      <w:r w:rsidRPr="00B65F21">
        <w:rPr>
          <w:rFonts w:ascii="Arial" w:hAnsi="Arial" w:cs="Arial"/>
          <w:lang w:val="ru-RU"/>
        </w:rPr>
        <w:t xml:space="preserve">за това работно място, </w:t>
      </w:r>
      <w:r w:rsidRPr="00B65F21">
        <w:rPr>
          <w:rFonts w:ascii="Arial" w:hAnsi="Arial" w:cs="Arial"/>
          <w:color w:val="CC0000"/>
          <w:lang w:val="ru-RU"/>
        </w:rPr>
        <w:t>преференции по реда на ЗНЗ</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color w:val="CC0000"/>
          <w:lang w:val="ru-RU"/>
        </w:rPr>
      </w:pPr>
      <w:r w:rsidRPr="00B65F21">
        <w:rPr>
          <w:rFonts w:ascii="Arial" w:hAnsi="Arial" w:cs="Arial"/>
          <w:b/>
          <w:bCs/>
          <w:color w:val="CC0000"/>
          <w:lang w:val="ru-RU"/>
        </w:rPr>
        <w:t xml:space="preserve">ЗИХУ: Преференции за специализирани предприятия и кооперации на хора с увреждания </w:t>
      </w:r>
      <w:r w:rsidRPr="00B65F21">
        <w:rPr>
          <w:rFonts w:ascii="Arial" w:hAnsi="Arial" w:cs="Arial"/>
          <w:color w:val="CC0000"/>
          <w:lang w:val="ru-RU"/>
        </w:rPr>
        <w:t>(чл. 40).</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Преференция:</w:t>
      </w:r>
      <w:r w:rsidRPr="00B65F21">
        <w:rPr>
          <w:rFonts w:ascii="Arial" w:hAnsi="Arial" w:cs="Arial"/>
          <w:b/>
          <w:bCs/>
          <w:lang w:val="ru-RU"/>
        </w:rPr>
        <w:t xml:space="preserve"> </w:t>
      </w:r>
      <w:r w:rsidRPr="00B65F21">
        <w:rPr>
          <w:rFonts w:ascii="Arial" w:hAnsi="Arial" w:cs="Arial"/>
          <w:bCs/>
          <w:color w:val="000000"/>
          <w:lang w:val="ru-RU"/>
        </w:rPr>
        <w:t>Специализираните предприятия и кооперации на хора с увреждания ползват</w:t>
      </w:r>
      <w:r w:rsidRPr="00B65F21">
        <w:rPr>
          <w:rFonts w:ascii="Arial" w:hAnsi="Arial" w:cs="Arial"/>
          <w:b/>
          <w:bCs/>
          <w:color w:val="CC0000"/>
          <w:lang w:val="ru-RU"/>
        </w:rPr>
        <w:t xml:space="preserve"> </w:t>
      </w:r>
      <w:r w:rsidRPr="00B65F21">
        <w:rPr>
          <w:rFonts w:ascii="Arial" w:hAnsi="Arial" w:cs="Arial"/>
          <w:bCs/>
          <w:lang w:val="ru-RU"/>
        </w:rPr>
        <w:t>с</w:t>
      </w:r>
      <w:r w:rsidRPr="00B65F21">
        <w:rPr>
          <w:rFonts w:ascii="Arial" w:hAnsi="Arial" w:cs="Arial"/>
          <w:lang w:val="ru-RU"/>
        </w:rPr>
        <w:t xml:space="preserve">редства осигурени от Републиканския бюджет в размер на 50 на сто от внесените от работодателя осигурителни вноски за държавно обществено осигуряване, задължително здравно осигуряване и допълнително задължително пенсионно осигуряване </w:t>
      </w:r>
      <w:r w:rsidRPr="00B65F21">
        <w:rPr>
          <w:rFonts w:ascii="Arial" w:hAnsi="Arial" w:cs="Arial"/>
          <w:color w:val="CC0000"/>
          <w:lang w:val="ru-RU"/>
        </w:rPr>
        <w:t>за работещите по трудово правоотношение в специализираните предприятия,</w:t>
      </w:r>
      <w:r w:rsidRPr="00B65F21">
        <w:rPr>
          <w:rFonts w:ascii="Arial" w:hAnsi="Arial" w:cs="Arial"/>
          <w:lang w:val="ru-RU"/>
        </w:rPr>
        <w:t xml:space="preserve"> трудово-лечебните бази и кооперациите на хората с увреждания, членуващи в национално представителните организации на хората с увреждания и в национално представителните организации за хората с увреждания. </w:t>
      </w:r>
    </w:p>
    <w:p w:rsidR="00B84056" w:rsidRPr="00B65F21" w:rsidRDefault="00B84056" w:rsidP="00B84056">
      <w:pPr>
        <w:jc w:val="both"/>
        <w:rPr>
          <w:rFonts w:ascii="Arial" w:hAnsi="Arial" w:cs="Arial"/>
          <w:lang w:val="ru-RU"/>
        </w:rPr>
      </w:pPr>
    </w:p>
    <w:p w:rsidR="00B84056" w:rsidRPr="00436DAD" w:rsidRDefault="00B84056" w:rsidP="00B84056">
      <w:pPr>
        <w:jc w:val="both"/>
        <w:rPr>
          <w:rFonts w:ascii="Arial" w:hAnsi="Arial" w:cs="Arial"/>
          <w:lang w:val="ru-RU"/>
        </w:rPr>
      </w:pPr>
      <w:r w:rsidRPr="00B65F21">
        <w:rPr>
          <w:rFonts w:ascii="Arial" w:hAnsi="Arial" w:cs="Arial"/>
          <w:b/>
          <w:bCs/>
          <w:u w:val="single"/>
          <w:lang w:val="ru-RU"/>
        </w:rPr>
        <w:t>Специфично изискване</w:t>
      </w:r>
      <w:r w:rsidRPr="00B65F21">
        <w:rPr>
          <w:rFonts w:ascii="Arial" w:hAnsi="Arial" w:cs="Arial"/>
          <w:b/>
          <w:bCs/>
          <w:lang w:val="ru-RU"/>
        </w:rPr>
        <w:t>:</w:t>
      </w:r>
      <w:r w:rsidRPr="00B65F21">
        <w:rPr>
          <w:rFonts w:ascii="Arial" w:hAnsi="Arial" w:cs="Arial"/>
          <w:lang w:val="ru-RU"/>
        </w:rPr>
        <w:t xml:space="preserve"> Средства да бъдат използвани за инвестиции, рехабилитация и социална интеграция на хората с увреждания.</w:t>
      </w:r>
    </w:p>
    <w:p w:rsidR="00B84056" w:rsidRPr="00436DAD" w:rsidRDefault="00B84056" w:rsidP="00B84056">
      <w:pPr>
        <w:jc w:val="both"/>
        <w:rPr>
          <w:rFonts w:ascii="Arial" w:hAnsi="Arial" w:cs="Arial"/>
          <w:lang w:val="ru-RU"/>
        </w:rPr>
      </w:pPr>
    </w:p>
    <w:p w:rsidR="00B84056" w:rsidRPr="00436DAD" w:rsidRDefault="00B84056" w:rsidP="00B84056">
      <w:pPr>
        <w:jc w:val="both"/>
        <w:rPr>
          <w:rFonts w:ascii="Arial" w:hAnsi="Arial" w:cs="Arial"/>
          <w:lang w:val="ru-RU"/>
        </w:rPr>
      </w:pPr>
    </w:p>
    <w:p w:rsidR="00B84056" w:rsidRPr="00B65F21" w:rsidRDefault="00B84056" w:rsidP="00B84056">
      <w:pPr>
        <w:numPr>
          <w:ilvl w:val="0"/>
          <w:numId w:val="19"/>
        </w:numPr>
        <w:jc w:val="both"/>
        <w:rPr>
          <w:rFonts w:ascii="Arial" w:hAnsi="Arial" w:cs="Arial"/>
          <w:b/>
          <w:bCs/>
          <w:color w:val="CC0000"/>
          <w:lang w:val="ru-RU"/>
        </w:rPr>
      </w:pPr>
      <w:r w:rsidRPr="00B65F21">
        <w:rPr>
          <w:rFonts w:ascii="Arial" w:hAnsi="Arial" w:cs="Arial"/>
          <w:b/>
          <w:color w:val="CC0000"/>
          <w:lang w:val="ru-RU"/>
        </w:rPr>
        <w:t>ЗАКОН ЗА ОБЩЕСТВЕНИТЕ ПОРЪЧКИ</w:t>
      </w:r>
      <w:r w:rsidRPr="00B65F21">
        <w:rPr>
          <w:rFonts w:ascii="Arial" w:hAnsi="Arial" w:cs="Arial"/>
          <w:b/>
          <w:bCs/>
          <w:color w:val="CC0000"/>
          <w:lang w:val="ru-RU"/>
        </w:rPr>
        <w:t xml:space="preserve"> и НАРЕДБА ЗА ВЪЗЛАГАНЕ НА МАЛКИ ОБЩЕСТВЕНИ ПОРЪЧКИ (</w:t>
      </w:r>
      <w:r w:rsidRPr="00B65F21">
        <w:rPr>
          <w:rFonts w:ascii="Arial" w:hAnsi="Arial" w:cs="Arial"/>
          <w:bCs/>
          <w:color w:val="CC0000"/>
          <w:lang w:val="ru-RU"/>
        </w:rPr>
        <w:t>чл.16в от ЗОП и чл.6, ал.3 от НВМОП</w:t>
      </w:r>
      <w:r w:rsidRPr="00B65F21">
        <w:rPr>
          <w:rFonts w:ascii="Arial" w:hAnsi="Arial" w:cs="Arial"/>
          <w:b/>
          <w:bCs/>
          <w:color w:val="CC0000"/>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Cs/>
          <w:lang w:val="ru-RU"/>
        </w:rPr>
      </w:pPr>
      <w:r w:rsidRPr="00B65F21">
        <w:rPr>
          <w:rFonts w:ascii="Arial" w:hAnsi="Arial" w:cs="Arial"/>
          <w:bCs/>
          <w:lang w:val="ru-RU"/>
        </w:rPr>
        <w:t xml:space="preserve">      </w:t>
      </w:r>
    </w:p>
    <w:p w:rsidR="00B84056" w:rsidRPr="00B65F21" w:rsidRDefault="00B84056" w:rsidP="00B84056">
      <w:pPr>
        <w:jc w:val="both"/>
        <w:rPr>
          <w:rFonts w:ascii="Arial" w:hAnsi="Arial" w:cs="Arial"/>
          <w:bCs/>
          <w:lang w:val="ru-RU"/>
        </w:rPr>
      </w:pPr>
      <w:r w:rsidRPr="00B65F21">
        <w:rPr>
          <w:rFonts w:ascii="Arial" w:hAnsi="Arial" w:cs="Arial"/>
          <w:bCs/>
          <w:lang w:val="ru-RU"/>
        </w:rPr>
        <w:t xml:space="preserve">       Възложителят запазва правото за участие в процедури за възлагане на обществени поръчки за специализирани предприятия или кооперации на лица с увреждания, когато обектът на поръчката е включен в списък, утвърден от Министерския съвет, или поръчката се изпълнява по програми за защита на заетостта на лица с увреждания.</w:t>
      </w:r>
    </w:p>
    <w:p w:rsidR="00B84056" w:rsidRPr="00B65F21" w:rsidRDefault="00B84056" w:rsidP="00B84056">
      <w:pPr>
        <w:jc w:val="both"/>
        <w:rPr>
          <w:rFonts w:ascii="Arial" w:hAnsi="Arial" w:cs="Arial"/>
          <w:bCs/>
          <w:lang w:val="ru-RU"/>
        </w:rPr>
      </w:pPr>
      <w:r w:rsidRPr="00B65F21">
        <w:rPr>
          <w:rFonts w:ascii="Arial" w:hAnsi="Arial" w:cs="Arial"/>
          <w:bCs/>
          <w:lang w:val="ru-RU"/>
        </w:rPr>
        <w:t xml:space="preserve">      </w:t>
      </w:r>
    </w:p>
    <w:p w:rsidR="00B84056" w:rsidRPr="00B65F21" w:rsidRDefault="00B84056" w:rsidP="00B84056">
      <w:pPr>
        <w:jc w:val="both"/>
        <w:rPr>
          <w:rFonts w:ascii="Arial" w:hAnsi="Arial" w:cs="Arial"/>
          <w:bCs/>
          <w:lang w:val="ru-RU"/>
        </w:rPr>
      </w:pPr>
      <w:r w:rsidRPr="00B65F21">
        <w:rPr>
          <w:rFonts w:ascii="Arial" w:hAnsi="Arial" w:cs="Arial"/>
          <w:bCs/>
          <w:lang w:val="ru-RU"/>
        </w:rPr>
        <w:t xml:space="preserve">      Съгласно Решение № 835 от 06.12.2006 г. на Министерския съвет е утвърден и Списък на стоките, услугите и строителството, чието производство или извършване се възлага на специализираните предприятия и кооперации на лица с увреждания по реда на Закона за обществените поръчки, където най-подробно са описани обектите на обществените поръчки (и кодовете им по класификатора), които следва да се възлагат на тези предприятия и кооперации.</w:t>
      </w:r>
    </w:p>
    <w:p w:rsidR="00B84056" w:rsidRPr="00B65F21" w:rsidRDefault="00B84056" w:rsidP="00B84056">
      <w:pPr>
        <w:ind w:left="1080"/>
        <w:jc w:val="both"/>
        <w:rPr>
          <w:rFonts w:ascii="Arial" w:hAnsi="Arial" w:cs="Arial"/>
          <w:lang w:val="ru-RU"/>
        </w:rPr>
      </w:pPr>
    </w:p>
    <w:p w:rsidR="00B84056" w:rsidRPr="00B65F21" w:rsidRDefault="00B84056" w:rsidP="00B84056">
      <w:pPr>
        <w:ind w:left="1080"/>
        <w:jc w:val="both"/>
        <w:rPr>
          <w:rFonts w:ascii="Arial" w:hAnsi="Arial" w:cs="Arial"/>
          <w:i/>
          <w:lang w:val="ru-RU"/>
        </w:rPr>
      </w:pPr>
    </w:p>
    <w:p w:rsidR="00B84056" w:rsidRPr="00B65F21" w:rsidRDefault="00B84056" w:rsidP="00B84056">
      <w:pPr>
        <w:numPr>
          <w:ilvl w:val="0"/>
          <w:numId w:val="19"/>
        </w:numPr>
        <w:jc w:val="both"/>
        <w:rPr>
          <w:rFonts w:ascii="Arial" w:hAnsi="Arial" w:cs="Arial"/>
          <w:b/>
          <w:bCs/>
          <w:color w:val="CC0000"/>
          <w:lang w:val="ru-RU"/>
        </w:rPr>
      </w:pPr>
      <w:r w:rsidRPr="00B65F21">
        <w:rPr>
          <w:rFonts w:ascii="Arial" w:hAnsi="Arial" w:cs="Arial"/>
          <w:b/>
          <w:color w:val="CC0000"/>
          <w:lang w:val="ru-RU"/>
        </w:rPr>
        <w:lastRenderedPageBreak/>
        <w:t>ЗАКОН ЗА БЮДЖЕТА НА ДЪРЖАВНОТО ОБЩЕСТВЕНО ОСИГУРЯВАНЕ</w:t>
      </w:r>
      <w:r w:rsidRPr="00B65F21">
        <w:rPr>
          <w:rFonts w:ascii="Arial" w:hAnsi="Arial" w:cs="Arial"/>
          <w:b/>
          <w:bCs/>
          <w:color w:val="CC0000"/>
          <w:lang w:val="ru-RU"/>
        </w:rPr>
        <w:t xml:space="preserve"> (Приложение № 1 към чл.8).</w:t>
      </w:r>
    </w:p>
    <w:p w:rsidR="00B84056" w:rsidRPr="00B65F21" w:rsidRDefault="00B84056" w:rsidP="00B84056">
      <w:pPr>
        <w:jc w:val="both"/>
        <w:rPr>
          <w:rFonts w:ascii="Arial" w:hAnsi="Arial" w:cs="Arial"/>
          <w:bCs/>
          <w:lang w:val="ru-RU"/>
        </w:rPr>
      </w:pPr>
    </w:p>
    <w:p w:rsidR="00B84056" w:rsidRPr="00B65F21" w:rsidRDefault="00B84056" w:rsidP="00B84056">
      <w:pPr>
        <w:ind w:firstLine="708"/>
        <w:jc w:val="both"/>
        <w:rPr>
          <w:rFonts w:ascii="Arial" w:hAnsi="Arial" w:cs="Arial"/>
          <w:color w:val="CC0000"/>
          <w:lang w:val="ru-RU"/>
        </w:rPr>
      </w:pPr>
      <w:r w:rsidRPr="00B65F21">
        <w:rPr>
          <w:rFonts w:ascii="Arial" w:hAnsi="Arial" w:cs="Arial"/>
          <w:lang w:val="ru-RU"/>
        </w:rPr>
        <w:t xml:space="preserve">Минималният осигурителен доход на работниците и служителите, които работят в специализирани предприятия, трудово-лечебните бази и кооперациите на хората с увреждания, съгласно ЗИХУ, се определя в размер </w:t>
      </w:r>
      <w:r w:rsidRPr="00B65F21">
        <w:rPr>
          <w:rFonts w:ascii="Arial" w:hAnsi="Arial" w:cs="Arial"/>
          <w:color w:val="CC0000"/>
          <w:lang w:val="ru-RU"/>
        </w:rPr>
        <w:t xml:space="preserve">50 на сто от минималния осигурителен доход за съответната икономическа дейност </w:t>
      </w:r>
      <w:r w:rsidRPr="00B65F21">
        <w:rPr>
          <w:rFonts w:ascii="Arial" w:hAnsi="Arial" w:cs="Arial"/>
          <w:lang w:val="ru-RU"/>
        </w:rPr>
        <w:t xml:space="preserve">и квалификационна група професия, съгласно </w:t>
      </w:r>
      <w:r w:rsidRPr="00B65F21">
        <w:rPr>
          <w:rFonts w:ascii="Arial" w:hAnsi="Arial" w:cs="Arial"/>
          <w:color w:val="CC0000"/>
          <w:lang w:val="ru-RU"/>
        </w:rPr>
        <w:t>забележките в Приложение № 1 към чл.8.</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lang w:val="ru-RU"/>
        </w:rPr>
      </w:pPr>
    </w:p>
    <w:p w:rsidR="00B84056" w:rsidRPr="00B65F21" w:rsidRDefault="00B84056" w:rsidP="00B84056">
      <w:pPr>
        <w:numPr>
          <w:ilvl w:val="0"/>
          <w:numId w:val="19"/>
        </w:numPr>
        <w:jc w:val="both"/>
        <w:rPr>
          <w:rFonts w:ascii="Arial" w:hAnsi="Arial" w:cs="Arial"/>
          <w:color w:val="CC0000"/>
          <w:lang w:val="ru-RU"/>
        </w:rPr>
      </w:pPr>
      <w:r w:rsidRPr="00B65F21">
        <w:rPr>
          <w:rFonts w:ascii="Arial" w:hAnsi="Arial" w:cs="Arial"/>
          <w:b/>
          <w:bCs/>
          <w:color w:val="CC0000"/>
          <w:lang w:val="ru-RU"/>
        </w:rPr>
        <w:t>ЗАКОН ЗА НАСЪРЧАВАНЕ НА ЗАЕТОСТТА</w:t>
      </w:r>
      <w:r w:rsidRPr="00B65F21">
        <w:rPr>
          <w:rFonts w:ascii="Arial" w:hAnsi="Arial" w:cs="Arial"/>
          <w:b/>
          <w:bCs/>
          <w:lang w:val="ru-RU"/>
        </w:rPr>
        <w:t xml:space="preserve">: </w:t>
      </w:r>
      <w:r w:rsidRPr="00B65F21">
        <w:rPr>
          <w:rFonts w:ascii="Arial" w:hAnsi="Arial" w:cs="Arial"/>
          <w:b/>
          <w:bCs/>
          <w:color w:val="CC0000"/>
          <w:lang w:val="ru-RU"/>
        </w:rPr>
        <w:t>Преференции за работодатели.</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Общи изисквания: </w:t>
      </w:r>
      <w:r w:rsidRPr="00B65F21">
        <w:rPr>
          <w:rFonts w:ascii="Arial" w:hAnsi="Arial" w:cs="Arial"/>
          <w:lang w:val="ru-RU"/>
        </w:rPr>
        <w:t>работодателят трябва да отговоря на  следните условия (чл. 50, ал. 1 от ППЗНЗ):</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да няма изискуеми публични задължения;</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да е регистриран по действащото законодателство;</w:t>
      </w:r>
    </w:p>
    <w:p w:rsidR="00B84056" w:rsidRPr="00B65F21" w:rsidRDefault="00B84056" w:rsidP="00B84056">
      <w:pPr>
        <w:jc w:val="both"/>
        <w:rPr>
          <w:rFonts w:ascii="Arial" w:hAnsi="Arial" w:cs="Arial"/>
          <w:b/>
          <w:bCs/>
          <w:u w:val="single"/>
          <w:lang w:val="ru-RU"/>
        </w:rPr>
      </w:pPr>
      <w:r w:rsidRPr="00B65F21">
        <w:rPr>
          <w:rFonts w:ascii="Arial" w:hAnsi="Arial" w:cs="Arial"/>
          <w:b/>
          <w:bCs/>
          <w:lang w:val="ru-RU"/>
        </w:rPr>
        <w:t>в)</w:t>
      </w:r>
      <w:r w:rsidRPr="00B65F21">
        <w:rPr>
          <w:rFonts w:ascii="Arial" w:hAnsi="Arial" w:cs="Arial"/>
          <w:lang w:val="ru-RU"/>
        </w:rPr>
        <w:t xml:space="preserve"> към момента на подаване на заявлението за ползване на мерките по чл. 56, ал. 4 от ЗНЗ числеността на персонала да е не-по-малка от средносписъчната численост да последните 6 месеца.</w:t>
      </w:r>
    </w:p>
    <w:p w:rsidR="00B84056" w:rsidRPr="00B65F21" w:rsidRDefault="00B84056" w:rsidP="00B84056">
      <w:pPr>
        <w:jc w:val="both"/>
        <w:rPr>
          <w:rFonts w:ascii="Arial" w:hAnsi="Arial" w:cs="Arial"/>
          <w:b/>
          <w:bCs/>
          <w:u w:val="single"/>
          <w:lang w:val="ru-RU"/>
        </w:rPr>
      </w:pPr>
    </w:p>
    <w:p w:rsidR="00B84056" w:rsidRPr="00B65F21" w:rsidRDefault="00B84056" w:rsidP="00B84056">
      <w:pPr>
        <w:jc w:val="both"/>
        <w:rPr>
          <w:rFonts w:ascii="Arial" w:hAnsi="Arial" w:cs="Arial"/>
          <w:b/>
          <w:bCs/>
          <w:lang w:val="ru-RU"/>
        </w:rPr>
      </w:pPr>
      <w:r w:rsidRPr="00B65F21">
        <w:rPr>
          <w:rFonts w:ascii="Arial" w:hAnsi="Arial" w:cs="Arial"/>
          <w:b/>
          <w:bCs/>
          <w:u w:val="single"/>
          <w:lang w:val="ru-RU"/>
        </w:rPr>
        <w:t>Размер на преференцията:</w:t>
      </w:r>
      <w:r w:rsidRPr="00B65F21">
        <w:rPr>
          <w:rFonts w:ascii="Arial" w:hAnsi="Arial" w:cs="Arial"/>
          <w:b/>
          <w:bCs/>
          <w:lang w:val="ru-RU"/>
        </w:rPr>
        <w:t xml:space="preserve"> </w:t>
      </w:r>
      <w:r w:rsidRPr="00B65F21">
        <w:rPr>
          <w:rFonts w:ascii="Arial" w:hAnsi="Arial" w:cs="Arial"/>
          <w:b/>
          <w:bCs/>
          <w:color w:val="CC0000"/>
          <w:lang w:val="ru-RU"/>
        </w:rPr>
        <w:t>При наемане на безработни лица работодателите имат право да получат суми съгласно чл. 30а ал.2, а именно:</w:t>
      </w:r>
    </w:p>
    <w:p w:rsidR="00B84056" w:rsidRPr="00B65F21" w:rsidRDefault="00B84056" w:rsidP="00B84056">
      <w:pPr>
        <w:jc w:val="both"/>
        <w:rPr>
          <w:rFonts w:ascii="Arial" w:hAnsi="Arial" w:cs="Arial"/>
          <w:b/>
          <w:bCs/>
          <w:lang w:val="ru-RU"/>
        </w:rPr>
      </w:pPr>
      <w:r w:rsidRPr="00B65F21">
        <w:rPr>
          <w:rFonts w:ascii="Arial" w:hAnsi="Arial" w:cs="Arial"/>
          <w:b/>
          <w:bCs/>
          <w:lang w:val="ru-RU"/>
        </w:rPr>
        <w:t xml:space="preserve">а) </w:t>
      </w:r>
      <w:r w:rsidRPr="00B65F21">
        <w:rPr>
          <w:rFonts w:ascii="Arial" w:hAnsi="Arial" w:cs="Arial"/>
          <w:color w:val="CC0000"/>
          <w:lang w:val="ru-RU"/>
        </w:rPr>
        <w:t>трудово възнаграждение</w:t>
      </w:r>
      <w:r w:rsidRPr="00B65F21">
        <w:rPr>
          <w:rFonts w:ascii="Arial" w:hAnsi="Arial" w:cs="Arial"/>
          <w:b/>
          <w:bCs/>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б) </w:t>
      </w:r>
      <w:r w:rsidRPr="00B65F21">
        <w:rPr>
          <w:rFonts w:ascii="Arial" w:hAnsi="Arial" w:cs="Arial"/>
          <w:color w:val="CC0000"/>
          <w:lang w:val="ru-RU"/>
        </w:rPr>
        <w:t>допълнителни възнаграждения</w:t>
      </w:r>
      <w:r w:rsidRPr="00B65F21">
        <w:rPr>
          <w:rFonts w:ascii="Arial" w:hAnsi="Arial" w:cs="Arial"/>
          <w:lang w:val="ru-RU"/>
        </w:rPr>
        <w:t xml:space="preserve"> по минимални размери, установени с КТ, </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в) </w:t>
      </w:r>
      <w:r w:rsidRPr="00B65F21">
        <w:rPr>
          <w:rFonts w:ascii="Arial" w:hAnsi="Arial" w:cs="Arial"/>
          <w:color w:val="CC0000"/>
          <w:lang w:val="ru-RU"/>
        </w:rPr>
        <w:t>възнаграждения за основен платен годишен отпуск</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г) </w:t>
      </w:r>
      <w:r w:rsidRPr="00B65F21">
        <w:rPr>
          <w:rFonts w:ascii="Arial" w:hAnsi="Arial" w:cs="Arial"/>
          <w:lang w:val="ru-RU"/>
        </w:rPr>
        <w:t xml:space="preserve">дължимите за сметка на работодателя </w:t>
      </w:r>
      <w:r w:rsidRPr="00B65F21">
        <w:rPr>
          <w:rFonts w:ascii="Arial" w:hAnsi="Arial" w:cs="Arial"/>
          <w:color w:val="CC0000"/>
          <w:lang w:val="ru-RU"/>
        </w:rPr>
        <w:t>задължителни социални осигуровки</w:t>
      </w:r>
      <w:r w:rsidRPr="00B65F21">
        <w:rPr>
          <w:rFonts w:ascii="Arial" w:hAnsi="Arial" w:cs="Arial"/>
          <w:lang w:val="ru-RU"/>
        </w:rPr>
        <w:t>,</w:t>
      </w:r>
    </w:p>
    <w:p w:rsidR="00B84056" w:rsidRPr="00B65F21" w:rsidRDefault="00B84056" w:rsidP="00B84056">
      <w:pPr>
        <w:jc w:val="both"/>
        <w:rPr>
          <w:rFonts w:ascii="Arial" w:hAnsi="Arial" w:cs="Arial"/>
          <w:color w:val="CC0000"/>
          <w:lang w:val="ru-RU"/>
        </w:rPr>
      </w:pPr>
      <w:r w:rsidRPr="00B65F21">
        <w:rPr>
          <w:rFonts w:ascii="Arial" w:hAnsi="Arial" w:cs="Arial"/>
          <w:b/>
          <w:bCs/>
          <w:lang w:val="ru-RU"/>
        </w:rPr>
        <w:t xml:space="preserve">д) </w:t>
      </w:r>
      <w:r w:rsidRPr="00B65F21">
        <w:rPr>
          <w:rFonts w:ascii="Arial" w:hAnsi="Arial" w:cs="Arial"/>
          <w:color w:val="CC0000"/>
          <w:lang w:val="ru-RU"/>
        </w:rPr>
        <w:t>възнаграждението</w:t>
      </w:r>
      <w:r w:rsidRPr="00B65F21">
        <w:rPr>
          <w:rFonts w:ascii="Arial" w:hAnsi="Arial" w:cs="Arial"/>
          <w:lang w:val="ru-RU"/>
        </w:rPr>
        <w:t xml:space="preserve"> за сметка на работодателя, дължимо </w:t>
      </w:r>
      <w:r w:rsidRPr="00B65F21">
        <w:rPr>
          <w:rFonts w:ascii="Arial" w:hAnsi="Arial" w:cs="Arial"/>
          <w:color w:val="CC0000"/>
          <w:lang w:val="ru-RU"/>
        </w:rPr>
        <w:t>при временна  неработоспособност.</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lang w:val="ru-RU"/>
        </w:rPr>
      </w:pPr>
      <w:r w:rsidRPr="00B65F21">
        <w:rPr>
          <w:rFonts w:ascii="Arial" w:hAnsi="Arial" w:cs="Arial"/>
          <w:b/>
          <w:bCs/>
          <w:u w:val="single"/>
          <w:lang w:val="ru-RU"/>
        </w:rPr>
        <w:t>Срок:</w:t>
      </w:r>
      <w:r w:rsidRPr="00B65F21">
        <w:rPr>
          <w:rFonts w:ascii="Arial" w:hAnsi="Arial" w:cs="Arial"/>
          <w:b/>
          <w:bCs/>
          <w:lang w:val="ru-RU"/>
        </w:rPr>
        <w:t xml:space="preserve"> </w:t>
      </w:r>
      <w:r w:rsidRPr="00B65F21">
        <w:rPr>
          <w:rFonts w:ascii="Arial" w:hAnsi="Arial" w:cs="Arial"/>
          <w:lang w:val="ru-RU"/>
        </w:rPr>
        <w:t xml:space="preserve">Сумите се получават, за </w:t>
      </w:r>
      <w:r w:rsidRPr="00B65F21">
        <w:rPr>
          <w:rFonts w:ascii="Arial" w:hAnsi="Arial" w:cs="Arial"/>
          <w:b/>
          <w:bCs/>
          <w:lang w:val="ru-RU"/>
        </w:rPr>
        <w:t>времето през което наетото лице е било на работа, но не повече от определения в закона срок.</w:t>
      </w:r>
    </w:p>
    <w:p w:rsidR="00B84056" w:rsidRPr="00B65F21" w:rsidRDefault="00B84056" w:rsidP="00B84056">
      <w:pPr>
        <w:jc w:val="both"/>
        <w:rPr>
          <w:rFonts w:ascii="Arial" w:hAnsi="Arial" w:cs="Arial"/>
          <w:b/>
          <w:bCs/>
          <w:i/>
          <w:iCs/>
          <w:lang w:val="ru-RU"/>
        </w:rPr>
      </w:pPr>
    </w:p>
    <w:p w:rsidR="00B84056" w:rsidRPr="00B65F21" w:rsidRDefault="00B84056" w:rsidP="00B84056">
      <w:pPr>
        <w:jc w:val="both"/>
        <w:rPr>
          <w:rFonts w:ascii="Arial" w:hAnsi="Arial" w:cs="Arial"/>
          <w:i/>
          <w:iCs/>
          <w:color w:val="CC0000"/>
          <w:lang w:val="ru-RU"/>
        </w:rPr>
      </w:pPr>
      <w:r w:rsidRPr="00B65F21">
        <w:rPr>
          <w:rFonts w:ascii="Arial" w:hAnsi="Arial" w:cs="Arial"/>
          <w:b/>
          <w:bCs/>
          <w:i/>
          <w:iCs/>
          <w:color w:val="CC0000"/>
          <w:lang w:val="ru-RU"/>
        </w:rPr>
        <w:t>Забележка:</w:t>
      </w:r>
      <w:r w:rsidRPr="00B65F21">
        <w:rPr>
          <w:rFonts w:ascii="Arial" w:hAnsi="Arial" w:cs="Arial"/>
          <w:i/>
          <w:iCs/>
          <w:color w:val="CC0000"/>
          <w:lang w:val="ru-RU"/>
        </w:rPr>
        <w:t xml:space="preserve"> отнасят се за чл. 36</w:t>
      </w:r>
      <w:r w:rsidRPr="00286F17">
        <w:rPr>
          <w:rFonts w:ascii="Arial" w:hAnsi="Arial" w:cs="Arial"/>
          <w:i/>
          <w:iCs/>
          <w:color w:val="CC0000"/>
          <w:lang w:val="ru-RU"/>
        </w:rPr>
        <w:t>,</w:t>
      </w:r>
      <w:r w:rsidRPr="00B65F21">
        <w:rPr>
          <w:rFonts w:ascii="Arial" w:hAnsi="Arial" w:cs="Arial"/>
          <w:i/>
          <w:iCs/>
          <w:color w:val="CC0000"/>
          <w:lang w:val="ru-RU"/>
        </w:rPr>
        <w:t>43</w:t>
      </w:r>
      <w:r w:rsidRPr="00286F17">
        <w:rPr>
          <w:rFonts w:ascii="Arial" w:hAnsi="Arial" w:cs="Arial"/>
          <w:i/>
          <w:iCs/>
          <w:color w:val="CC0000"/>
          <w:lang w:val="ru-RU"/>
        </w:rPr>
        <w:t>,</w:t>
      </w:r>
      <w:r w:rsidRPr="00B65F21">
        <w:rPr>
          <w:rFonts w:ascii="Arial" w:hAnsi="Arial" w:cs="Arial"/>
          <w:i/>
          <w:iCs/>
          <w:color w:val="CC0000"/>
          <w:lang w:val="ru-RU"/>
        </w:rPr>
        <w:t>45</w:t>
      </w:r>
      <w:r w:rsidRPr="00286F17">
        <w:rPr>
          <w:rFonts w:ascii="Arial" w:hAnsi="Arial" w:cs="Arial"/>
          <w:i/>
          <w:iCs/>
          <w:color w:val="CC0000"/>
          <w:lang w:val="ru-RU"/>
        </w:rPr>
        <w:t>,</w:t>
      </w:r>
      <w:r w:rsidRPr="00B65F21">
        <w:rPr>
          <w:rFonts w:ascii="Arial" w:hAnsi="Arial" w:cs="Arial"/>
          <w:i/>
          <w:iCs/>
          <w:color w:val="CC0000"/>
          <w:lang w:val="ru-RU"/>
        </w:rPr>
        <w:t>51 от ЗНЗ</w:t>
      </w:r>
    </w:p>
    <w:p w:rsidR="00B84056" w:rsidRPr="00B65F21" w:rsidRDefault="00B84056" w:rsidP="00B84056">
      <w:pPr>
        <w:jc w:val="both"/>
        <w:rPr>
          <w:rFonts w:ascii="Arial" w:hAnsi="Arial" w:cs="Arial"/>
          <w:i/>
          <w:iCs/>
          <w:lang w:val="ru-RU"/>
        </w:rPr>
      </w:pPr>
    </w:p>
    <w:p w:rsidR="00B84056" w:rsidRPr="00B65F21" w:rsidRDefault="00B84056" w:rsidP="00B84056">
      <w:pPr>
        <w:numPr>
          <w:ilvl w:val="0"/>
          <w:numId w:val="20"/>
        </w:numPr>
        <w:jc w:val="both"/>
        <w:rPr>
          <w:rFonts w:ascii="Arial" w:hAnsi="Arial" w:cs="Arial"/>
          <w:i/>
          <w:iCs/>
          <w:color w:val="CC0000"/>
          <w:lang w:val="ru-RU"/>
        </w:rPr>
      </w:pPr>
      <w:r w:rsidRPr="00B65F21">
        <w:rPr>
          <w:rFonts w:ascii="Arial" w:hAnsi="Arial" w:cs="Arial"/>
          <w:b/>
          <w:bCs/>
          <w:i/>
          <w:iCs/>
          <w:color w:val="CC0000"/>
          <w:lang w:val="ru-RU"/>
        </w:rPr>
        <w:t xml:space="preserve">ЗНЗ: Преференции за работодатели при наемане на младежи </w:t>
      </w:r>
      <w:r w:rsidRPr="00B65F21">
        <w:rPr>
          <w:rFonts w:ascii="Arial" w:hAnsi="Arial" w:cs="Arial"/>
          <w:i/>
          <w:iCs/>
          <w:color w:val="CC0000"/>
          <w:lang w:val="ru-RU"/>
        </w:rPr>
        <w:t>(чл. 36 ЗНЗ)</w:t>
      </w:r>
    </w:p>
    <w:p w:rsidR="00B84056" w:rsidRPr="00B65F21" w:rsidRDefault="00B84056" w:rsidP="00B84056">
      <w:pPr>
        <w:jc w:val="both"/>
        <w:rPr>
          <w:rFonts w:ascii="Arial" w:hAnsi="Arial" w:cs="Arial"/>
          <w:i/>
          <w:iCs/>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Преференция:</w:t>
      </w:r>
      <w:r w:rsidRPr="00B65F21">
        <w:rPr>
          <w:rFonts w:ascii="Arial" w:hAnsi="Arial" w:cs="Arial"/>
          <w:b/>
          <w:bCs/>
          <w:lang w:val="ru-RU"/>
        </w:rPr>
        <w:t xml:space="preserve"> </w:t>
      </w:r>
      <w:r w:rsidRPr="00B65F21">
        <w:rPr>
          <w:rFonts w:ascii="Arial" w:hAnsi="Arial" w:cs="Arial"/>
          <w:color w:val="CC0000"/>
          <w:lang w:val="ru-RU"/>
        </w:rPr>
        <w:t>За всяко разкрито работно място, на което е наето безработно лице</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а) </w:t>
      </w:r>
      <w:r w:rsidRPr="00B65F21">
        <w:rPr>
          <w:rFonts w:ascii="Arial" w:hAnsi="Arial" w:cs="Arial"/>
          <w:color w:val="CC0000"/>
          <w:lang w:val="ru-RU"/>
        </w:rPr>
        <w:t>до 29-годишна възраст</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б) </w:t>
      </w:r>
      <w:r w:rsidRPr="00B65F21">
        <w:rPr>
          <w:rFonts w:ascii="Arial" w:hAnsi="Arial" w:cs="Arial"/>
          <w:color w:val="CC0000"/>
          <w:lang w:val="ru-RU"/>
        </w:rPr>
        <w:t>до 29-годишна възраст с трайни увреждания</w:t>
      </w:r>
      <w:r w:rsidRPr="00B65F21">
        <w:rPr>
          <w:rFonts w:ascii="Arial" w:hAnsi="Arial" w:cs="Arial"/>
          <w:lang w:val="ru-RU"/>
        </w:rPr>
        <w:t xml:space="preserve"> (вкл. военноинвалиди), </w:t>
      </w:r>
      <w:r w:rsidRPr="00B65F21">
        <w:rPr>
          <w:rFonts w:ascii="Arial" w:hAnsi="Arial" w:cs="Arial"/>
          <w:color w:val="CC0000"/>
          <w:lang w:val="ru-RU"/>
        </w:rPr>
        <w:t>и</w:t>
      </w:r>
      <w:r w:rsidRPr="00B65F21">
        <w:rPr>
          <w:rFonts w:ascii="Arial" w:hAnsi="Arial" w:cs="Arial"/>
          <w:lang w:val="ru-RU"/>
        </w:rPr>
        <w:t xml:space="preserve">  младежи </w:t>
      </w:r>
      <w:r w:rsidRPr="00B65F21">
        <w:rPr>
          <w:rFonts w:ascii="Arial" w:hAnsi="Arial" w:cs="Arial"/>
          <w:color w:val="CC0000"/>
          <w:lang w:val="ru-RU"/>
        </w:rPr>
        <w:t>от</w:t>
      </w:r>
      <w:r w:rsidRPr="00B65F21">
        <w:rPr>
          <w:rFonts w:ascii="Arial" w:hAnsi="Arial" w:cs="Arial"/>
          <w:lang w:val="ru-RU"/>
        </w:rPr>
        <w:t xml:space="preserve"> </w:t>
      </w:r>
      <w:r w:rsidRPr="00B65F21">
        <w:rPr>
          <w:rFonts w:ascii="Arial" w:hAnsi="Arial" w:cs="Arial"/>
          <w:color w:val="CC0000"/>
          <w:lang w:val="ru-RU"/>
        </w:rPr>
        <w:t>социални заведения</w:t>
      </w:r>
      <w:r w:rsidRPr="00B65F21">
        <w:rPr>
          <w:rFonts w:ascii="Arial" w:hAnsi="Arial" w:cs="Arial"/>
          <w:lang w:val="ru-RU"/>
        </w:rPr>
        <w:t>, завършили образованието си и насочени от поделение на агенцията по заетостта;</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в) </w:t>
      </w:r>
      <w:r w:rsidRPr="00B65F21">
        <w:rPr>
          <w:rFonts w:ascii="Arial" w:hAnsi="Arial" w:cs="Arial"/>
          <w:color w:val="CC0000"/>
          <w:lang w:val="ru-RU"/>
        </w:rPr>
        <w:t>до 29-годишна възраст за стажуване</w:t>
      </w:r>
      <w:r w:rsidRPr="00B65F21">
        <w:rPr>
          <w:rFonts w:ascii="Arial" w:hAnsi="Arial" w:cs="Arial"/>
          <w:lang w:val="ru-RU"/>
        </w:rPr>
        <w:t>.</w:t>
      </w:r>
    </w:p>
    <w:p w:rsidR="00B84056" w:rsidRPr="00B65F21" w:rsidRDefault="00B84056" w:rsidP="00B84056">
      <w:pPr>
        <w:jc w:val="both"/>
        <w:rPr>
          <w:rFonts w:ascii="Arial" w:hAnsi="Arial" w:cs="Arial"/>
          <w:u w:val="single"/>
          <w:lang w:val="ru-RU"/>
        </w:rPr>
      </w:pPr>
    </w:p>
    <w:p w:rsidR="00B84056" w:rsidRPr="00B65F21" w:rsidRDefault="00B84056" w:rsidP="00B84056">
      <w:pPr>
        <w:jc w:val="both"/>
        <w:rPr>
          <w:rFonts w:ascii="Arial" w:hAnsi="Arial" w:cs="Arial"/>
          <w:b/>
          <w:bCs/>
          <w:u w:val="single"/>
          <w:lang w:val="ru-RU"/>
        </w:rPr>
      </w:pPr>
      <w:r w:rsidRPr="00B65F21">
        <w:rPr>
          <w:rFonts w:ascii="Arial" w:hAnsi="Arial" w:cs="Arial"/>
          <w:b/>
          <w:bCs/>
          <w:u w:val="single"/>
          <w:lang w:val="ru-RU"/>
        </w:rPr>
        <w:t>Срок:</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а) </w:t>
      </w:r>
      <w:r w:rsidRPr="00B65F21">
        <w:rPr>
          <w:rFonts w:ascii="Arial" w:hAnsi="Arial" w:cs="Arial"/>
          <w:lang w:val="ru-RU"/>
        </w:rPr>
        <w:t xml:space="preserve">при наемане на работа – Времето, през което наетото безработно лице е било на работа, но </w:t>
      </w:r>
      <w:r w:rsidRPr="00B65F21">
        <w:rPr>
          <w:rFonts w:ascii="Arial" w:hAnsi="Arial" w:cs="Arial"/>
          <w:color w:val="CC0000"/>
          <w:lang w:val="ru-RU"/>
        </w:rPr>
        <w:t>не повече от 12 месеца</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б) </w:t>
      </w:r>
      <w:r w:rsidRPr="00B65F21">
        <w:rPr>
          <w:rFonts w:ascii="Arial" w:hAnsi="Arial" w:cs="Arial"/>
          <w:lang w:val="ru-RU"/>
        </w:rPr>
        <w:t xml:space="preserve">при наемане на стаж – Времето, през което наетото безработно лице е било на работа, но </w:t>
      </w:r>
      <w:r w:rsidRPr="00B65F21">
        <w:rPr>
          <w:rFonts w:ascii="Arial" w:hAnsi="Arial" w:cs="Arial"/>
          <w:color w:val="CC0000"/>
          <w:lang w:val="ru-RU"/>
        </w:rPr>
        <w:t>не повече от 6 месеца</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lang w:val="ru-RU"/>
        </w:rPr>
      </w:pPr>
      <w:r w:rsidRPr="00B65F21">
        <w:rPr>
          <w:rFonts w:ascii="Arial" w:hAnsi="Arial" w:cs="Arial"/>
          <w:b/>
          <w:bCs/>
          <w:u w:val="single"/>
          <w:lang w:val="ru-RU"/>
        </w:rPr>
        <w:t>Специфични изисквания:</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а) </w:t>
      </w:r>
      <w:r w:rsidRPr="00B65F21">
        <w:rPr>
          <w:rFonts w:ascii="Arial" w:hAnsi="Arial" w:cs="Arial"/>
          <w:lang w:val="ru-RU"/>
        </w:rPr>
        <w:t>при наемане на работа - да се осигури допълнителна заетост на наетите безработни лица за период равен на периода на субсидиране</w:t>
      </w:r>
      <w:r w:rsidRPr="00286F17">
        <w:rPr>
          <w:rFonts w:ascii="Arial" w:hAnsi="Arial" w:cs="Arial"/>
          <w:lang w:val="ru-RU"/>
        </w:rPr>
        <w:t xml:space="preserve"> </w:t>
      </w:r>
      <w:r w:rsidRPr="00B65F21">
        <w:rPr>
          <w:rFonts w:ascii="Arial" w:hAnsi="Arial" w:cs="Arial"/>
          <w:lang w:val="ru-RU"/>
        </w:rPr>
        <w:t xml:space="preserve">и да се увеличава средносписъчната численост на персонала, над тази за последните 6 месеца </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б) </w:t>
      </w:r>
      <w:r w:rsidRPr="00B65F21">
        <w:rPr>
          <w:rFonts w:ascii="Arial" w:hAnsi="Arial" w:cs="Arial"/>
          <w:lang w:val="ru-RU"/>
        </w:rPr>
        <w:t>при наемане на стаж - наетото лице да е придобило през последните 24 месеца квалификация по професия или част от професия, изисквана за длъжността и да няма трудов стаж по нея.</w:t>
      </w:r>
    </w:p>
    <w:p w:rsidR="00B84056" w:rsidRPr="00B65F21"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ЗНЗ: Преференции за работодатели при наемане на безработни лица </w:t>
      </w:r>
      <w:r w:rsidRPr="00B65F21">
        <w:rPr>
          <w:rFonts w:ascii="Arial" w:hAnsi="Arial" w:cs="Arial"/>
          <w:i/>
          <w:color w:val="CC0000"/>
          <w:lang w:val="ru-RU"/>
        </w:rPr>
        <w:t>(чл. 43 ЗНЗ).</w:t>
      </w:r>
    </w:p>
    <w:p w:rsidR="00B84056" w:rsidRPr="00B65F21" w:rsidRDefault="00B84056" w:rsidP="00B84056">
      <w:pPr>
        <w:jc w:val="both"/>
        <w:rPr>
          <w:rFonts w:ascii="Arial" w:hAnsi="Arial" w:cs="Arial"/>
          <w:b/>
          <w:bCs/>
          <w:i/>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Предоставяне на суми за:</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B65F21">
        <w:rPr>
          <w:rFonts w:ascii="Arial" w:hAnsi="Arial" w:cs="Arial"/>
          <w:b/>
          <w:bCs/>
          <w:color w:val="CC0000"/>
          <w:lang w:val="ru-RU"/>
        </w:rPr>
        <w:t xml:space="preserve">) </w:t>
      </w:r>
      <w:r w:rsidRPr="00B65F21">
        <w:rPr>
          <w:rFonts w:ascii="Arial" w:hAnsi="Arial" w:cs="Arial"/>
          <w:color w:val="CC0000"/>
          <w:lang w:val="ru-RU"/>
        </w:rPr>
        <w:t>всяко разкрито работно място</w:t>
      </w:r>
      <w:r w:rsidRPr="00B65F21">
        <w:rPr>
          <w:rFonts w:ascii="Arial" w:hAnsi="Arial" w:cs="Arial"/>
          <w:lang w:val="ru-RU"/>
        </w:rPr>
        <w:t xml:space="preserve">, на което са </w:t>
      </w:r>
      <w:r w:rsidRPr="00B65F21">
        <w:rPr>
          <w:rFonts w:ascii="Arial" w:hAnsi="Arial" w:cs="Arial"/>
          <w:color w:val="CC0000"/>
          <w:lang w:val="ru-RU"/>
        </w:rPr>
        <w:t>наети до две безработни лица</w:t>
      </w:r>
      <w:r w:rsidRPr="00B65F21">
        <w:rPr>
          <w:rFonts w:ascii="Arial" w:hAnsi="Arial" w:cs="Arial"/>
          <w:lang w:val="ru-RU"/>
        </w:rPr>
        <w:t xml:space="preserve">, насочени от Агенцията по заетостта, </w:t>
      </w:r>
      <w:r w:rsidRPr="00B65F21">
        <w:rPr>
          <w:rFonts w:ascii="Arial" w:hAnsi="Arial" w:cs="Arial"/>
          <w:color w:val="CC0000"/>
          <w:lang w:val="ru-RU"/>
        </w:rPr>
        <w:t>за половината от законоустановеното работно време</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б) </w:t>
      </w:r>
      <w:r w:rsidRPr="00B65F21">
        <w:rPr>
          <w:rFonts w:ascii="Arial" w:hAnsi="Arial" w:cs="Arial"/>
          <w:color w:val="CC0000"/>
          <w:lang w:val="ru-RU"/>
        </w:rPr>
        <w:t>за обучение на наетите лица</w:t>
      </w:r>
      <w:r w:rsidRPr="00B65F21">
        <w:rPr>
          <w:rFonts w:ascii="Arial" w:hAnsi="Arial" w:cs="Arial"/>
          <w:lang w:val="ru-RU"/>
        </w:rPr>
        <w:t xml:space="preserve"> чрез включване в организирано от работодателя и Агенцията по заетостта обучение за професионална квалификация.</w:t>
      </w:r>
    </w:p>
    <w:p w:rsidR="00B84056" w:rsidRPr="00B65F21" w:rsidRDefault="00B84056" w:rsidP="00B84056">
      <w:pPr>
        <w:jc w:val="both"/>
        <w:rPr>
          <w:rFonts w:ascii="Arial" w:hAnsi="Arial" w:cs="Arial"/>
          <w:u w:val="single"/>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Срок:</w:t>
      </w:r>
      <w:r w:rsidRPr="00B65F21">
        <w:rPr>
          <w:rFonts w:ascii="Arial" w:hAnsi="Arial" w:cs="Arial"/>
          <w:b/>
          <w:bCs/>
          <w:i/>
          <w:iCs/>
          <w:lang w:val="ru-RU"/>
        </w:rPr>
        <w:t xml:space="preserve"> </w:t>
      </w:r>
      <w:r w:rsidRPr="00B65F21">
        <w:rPr>
          <w:rFonts w:ascii="Arial" w:hAnsi="Arial" w:cs="Arial"/>
          <w:lang w:val="ru-RU"/>
        </w:rPr>
        <w:t xml:space="preserve">Времето, през което лицата са били на работа, но </w:t>
      </w:r>
      <w:r w:rsidRPr="00B65F21">
        <w:rPr>
          <w:rFonts w:ascii="Arial" w:hAnsi="Arial" w:cs="Arial"/>
          <w:color w:val="CC0000"/>
          <w:lang w:val="ru-RU"/>
        </w:rPr>
        <w:t>не повече от 12 месеца</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lang w:val="ru-RU"/>
        </w:rPr>
      </w:pPr>
      <w:r w:rsidRPr="00B65F21">
        <w:rPr>
          <w:rFonts w:ascii="Arial" w:hAnsi="Arial" w:cs="Arial"/>
          <w:b/>
          <w:bCs/>
          <w:u w:val="single"/>
          <w:lang w:val="ru-RU"/>
        </w:rPr>
        <w:t>Специфични изисквания:</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наетите безработни лица, да са получавали парично обезщетение за безработица за срок не по-дълъг от 5 месеца; </w:t>
      </w:r>
    </w:p>
    <w:p w:rsidR="00B84056" w:rsidRPr="00B65F21" w:rsidRDefault="00B84056" w:rsidP="00B84056">
      <w:pPr>
        <w:jc w:val="both"/>
        <w:rPr>
          <w:rFonts w:ascii="Arial" w:hAnsi="Arial" w:cs="Arial"/>
          <w:lang w:val="ru-RU"/>
        </w:rPr>
      </w:pPr>
      <w:r w:rsidRPr="00B65F21">
        <w:rPr>
          <w:rFonts w:ascii="Arial" w:hAnsi="Arial" w:cs="Arial"/>
          <w:lang w:val="ru-RU"/>
        </w:rPr>
        <w:t>б) да се осигури допълнителна заетост на наетите безработни лица за период равен на периода на субсидиране;</w:t>
      </w:r>
    </w:p>
    <w:p w:rsidR="00B84056" w:rsidRPr="00B65F21" w:rsidRDefault="00B84056" w:rsidP="00B84056">
      <w:pPr>
        <w:jc w:val="both"/>
        <w:rPr>
          <w:rFonts w:ascii="Arial" w:hAnsi="Arial" w:cs="Arial"/>
          <w:b/>
          <w:bCs/>
          <w:lang w:val="ru-RU"/>
        </w:rPr>
      </w:pPr>
      <w:r w:rsidRPr="00B65F21">
        <w:rPr>
          <w:rFonts w:ascii="Arial" w:hAnsi="Arial" w:cs="Arial"/>
          <w:lang w:val="ru-RU"/>
        </w:rPr>
        <w:t>в) да се увеличи средносписъчната численост на персонала, над тази за последните 6 месеца.</w:t>
      </w:r>
    </w:p>
    <w:p w:rsidR="00B84056" w:rsidRPr="00B65F21"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ЗНЗ: Преференции за работодатели при наемане на безработни лица и осигуряване на обучение </w:t>
      </w:r>
      <w:r w:rsidRPr="00B65F21">
        <w:rPr>
          <w:rFonts w:ascii="Arial" w:hAnsi="Arial" w:cs="Arial"/>
          <w:i/>
          <w:color w:val="CC0000"/>
          <w:lang w:val="ru-RU"/>
        </w:rPr>
        <w:t>(чл. 44 и чл. 45</w:t>
      </w:r>
      <w:r w:rsidRPr="00286F17">
        <w:rPr>
          <w:rFonts w:ascii="Arial" w:hAnsi="Arial" w:cs="Arial"/>
          <w:i/>
          <w:color w:val="CC0000"/>
          <w:lang w:val="ru-RU"/>
        </w:rPr>
        <w:t xml:space="preserve"> </w:t>
      </w:r>
      <w:r w:rsidRPr="00B65F21">
        <w:rPr>
          <w:rFonts w:ascii="Arial" w:hAnsi="Arial" w:cs="Arial"/>
          <w:i/>
          <w:color w:val="CC0000"/>
          <w:lang w:val="ru-RU"/>
        </w:rPr>
        <w:t>ЗНЗ).</w:t>
      </w:r>
    </w:p>
    <w:p w:rsidR="00B84056" w:rsidRPr="00B65F21" w:rsidRDefault="00B84056" w:rsidP="00B84056">
      <w:pPr>
        <w:jc w:val="both"/>
        <w:rPr>
          <w:rFonts w:ascii="Arial" w:hAnsi="Arial" w:cs="Arial"/>
          <w:b/>
          <w:bCs/>
          <w:i/>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Преференция:</w:t>
      </w:r>
      <w:r w:rsidRPr="00B65F21">
        <w:rPr>
          <w:rFonts w:ascii="Arial" w:hAnsi="Arial" w:cs="Arial"/>
          <w:b/>
          <w:bCs/>
          <w:lang w:val="ru-RU"/>
        </w:rPr>
        <w:t xml:space="preserve"> </w:t>
      </w:r>
      <w:r w:rsidRPr="00B65F21">
        <w:rPr>
          <w:rFonts w:ascii="Arial" w:hAnsi="Arial" w:cs="Arial"/>
          <w:lang w:val="ru-RU"/>
        </w:rPr>
        <w:t xml:space="preserve">Предоставяне суми за работодатели, които наемат безработни лица (насочени от Агенцията по заетостта), </w:t>
      </w:r>
      <w:r w:rsidRPr="00B65F21">
        <w:rPr>
          <w:rFonts w:ascii="Arial" w:hAnsi="Arial" w:cs="Arial"/>
          <w:color w:val="CC0000"/>
          <w:lang w:val="ru-RU"/>
        </w:rPr>
        <w:t>за обучение и работа на работно място</w:t>
      </w:r>
      <w:r w:rsidRPr="00B65F21">
        <w:rPr>
          <w:rFonts w:ascii="Arial" w:hAnsi="Arial" w:cs="Arial"/>
          <w:lang w:val="ru-RU"/>
        </w:rPr>
        <w:t xml:space="preserve"> за времето, през което заетото лице е на обучение (чл. 44 и чл. 45от ЗНЗ). </w:t>
      </w:r>
    </w:p>
    <w:p w:rsidR="00B84056" w:rsidRPr="00B65F21" w:rsidRDefault="00B84056" w:rsidP="00B84056">
      <w:pPr>
        <w:jc w:val="both"/>
        <w:rPr>
          <w:rFonts w:ascii="Arial" w:hAnsi="Arial" w:cs="Arial"/>
          <w:u w:val="single"/>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Срок:</w:t>
      </w:r>
      <w:r w:rsidRPr="00B65F21">
        <w:rPr>
          <w:rFonts w:ascii="Arial" w:hAnsi="Arial" w:cs="Arial"/>
          <w:b/>
          <w:bCs/>
          <w:lang w:val="ru-RU"/>
        </w:rPr>
        <w:t xml:space="preserve"> </w:t>
      </w:r>
      <w:r w:rsidRPr="00B65F21">
        <w:rPr>
          <w:rFonts w:ascii="Arial" w:hAnsi="Arial" w:cs="Arial"/>
          <w:lang w:val="ru-RU"/>
        </w:rPr>
        <w:t xml:space="preserve">Времето, през което наетото лице с цел обучение, е било на работа, но за </w:t>
      </w:r>
      <w:r w:rsidRPr="00B65F21">
        <w:rPr>
          <w:rFonts w:ascii="Arial" w:hAnsi="Arial" w:cs="Arial"/>
          <w:color w:val="CC0000"/>
          <w:lang w:val="ru-RU"/>
        </w:rPr>
        <w:t>не повече от 6 месеца</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lastRenderedPageBreak/>
        <w:t xml:space="preserve">ЗНЗ: Преференции за работодатели при откриване на </w:t>
      </w:r>
      <w:r w:rsidRPr="00B65F21">
        <w:rPr>
          <w:rFonts w:ascii="Arial" w:hAnsi="Arial" w:cs="Arial"/>
          <w:b/>
          <w:bCs/>
          <w:i/>
          <w:color w:val="CC0000"/>
          <w:lang w:val="ru-RU"/>
        </w:rPr>
        <w:br/>
        <w:t xml:space="preserve">нови работни места </w:t>
      </w:r>
      <w:r w:rsidRPr="00B65F21">
        <w:rPr>
          <w:rFonts w:ascii="Arial" w:hAnsi="Arial" w:cs="Arial"/>
          <w:i/>
          <w:color w:val="CC0000"/>
          <w:lang w:val="ru-RU"/>
        </w:rPr>
        <w:t>(чл. 50 и чл. 51 ЗНЗ).</w:t>
      </w:r>
    </w:p>
    <w:p w:rsidR="00B84056" w:rsidRPr="00B65F21" w:rsidRDefault="00B84056" w:rsidP="00B84056">
      <w:pPr>
        <w:jc w:val="both"/>
        <w:rPr>
          <w:rFonts w:ascii="Arial" w:hAnsi="Arial" w:cs="Arial"/>
          <w:i/>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Предоставяне на суми за:</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а) </w:t>
      </w:r>
      <w:r w:rsidRPr="00B65F21">
        <w:rPr>
          <w:rFonts w:ascii="Arial" w:hAnsi="Arial" w:cs="Arial"/>
          <w:color w:val="CC0000"/>
          <w:lang w:val="ru-RU"/>
        </w:rPr>
        <w:t>първите 5 разкрити работни места от работодатели–микропредприятия</w:t>
      </w:r>
      <w:r w:rsidRPr="00B65F21">
        <w:rPr>
          <w:rFonts w:ascii="Arial" w:hAnsi="Arial" w:cs="Arial"/>
          <w:lang w:val="ru-RU"/>
        </w:rPr>
        <w:t xml:space="preserve">, на които са наети безработни лица, насочени от Агенцията по заетостта </w:t>
      </w:r>
      <w:r w:rsidRPr="00286F17">
        <w:rPr>
          <w:rFonts w:ascii="Arial" w:hAnsi="Arial" w:cs="Arial"/>
          <w:lang w:val="ru-RU"/>
        </w:rPr>
        <w:t>(</w:t>
      </w:r>
      <w:r w:rsidRPr="00B65F21">
        <w:rPr>
          <w:rFonts w:ascii="Arial" w:hAnsi="Arial" w:cs="Arial"/>
          <w:lang w:val="ru-RU"/>
        </w:rPr>
        <w:t>чл. 50 от ЗНЗ</w:t>
      </w:r>
      <w:r w:rsidRPr="00286F17">
        <w:rPr>
          <w:rFonts w:ascii="Arial" w:hAnsi="Arial" w:cs="Arial"/>
          <w:lang w:val="ru-RU"/>
        </w:rPr>
        <w:t>)</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всяко разкрито работно място, на което са </w:t>
      </w:r>
      <w:r w:rsidRPr="00B65F21">
        <w:rPr>
          <w:rFonts w:ascii="Arial" w:hAnsi="Arial" w:cs="Arial"/>
          <w:color w:val="CC0000"/>
          <w:lang w:val="ru-RU"/>
        </w:rPr>
        <w:t>наети на непълно работно време безработни</w:t>
      </w:r>
      <w:r w:rsidRPr="00B65F21">
        <w:rPr>
          <w:rFonts w:ascii="Arial" w:hAnsi="Arial" w:cs="Arial"/>
          <w:lang w:val="ru-RU"/>
        </w:rPr>
        <w:t xml:space="preserve"> лица, насочени от Агенцията по заетостта </w:t>
      </w:r>
      <w:r w:rsidRPr="00286F17">
        <w:rPr>
          <w:rFonts w:ascii="Arial" w:hAnsi="Arial" w:cs="Arial"/>
          <w:lang w:val="ru-RU"/>
        </w:rPr>
        <w:t>(</w:t>
      </w:r>
      <w:r w:rsidRPr="00B65F21">
        <w:rPr>
          <w:rFonts w:ascii="Arial" w:hAnsi="Arial" w:cs="Arial"/>
          <w:lang w:val="ru-RU"/>
        </w:rPr>
        <w:t>чл. 51 от ЗНЗ</w:t>
      </w:r>
      <w:r w:rsidRPr="00286F17">
        <w:rPr>
          <w:rFonts w:ascii="Arial" w:hAnsi="Arial" w:cs="Arial"/>
          <w:lang w:val="ru-RU"/>
        </w:rPr>
        <w:t>)</w:t>
      </w:r>
      <w:r w:rsidRPr="00B65F21">
        <w:rPr>
          <w:rFonts w:ascii="Arial" w:hAnsi="Arial" w:cs="Arial"/>
          <w:lang w:val="ru-RU"/>
        </w:rPr>
        <w:t xml:space="preserve">. </w:t>
      </w:r>
    </w:p>
    <w:p w:rsidR="00B84056" w:rsidRPr="00B65F21" w:rsidRDefault="00B84056" w:rsidP="00B84056">
      <w:pPr>
        <w:jc w:val="both"/>
        <w:rPr>
          <w:rFonts w:ascii="Arial" w:hAnsi="Arial" w:cs="Arial"/>
          <w:u w:val="single"/>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lang w:val="ru-RU"/>
        </w:rPr>
        <w:t xml:space="preserve"> </w:t>
      </w:r>
      <w:r w:rsidRPr="00B65F21">
        <w:rPr>
          <w:rFonts w:ascii="Arial" w:hAnsi="Arial" w:cs="Arial"/>
          <w:color w:val="CC0000"/>
          <w:lang w:val="ru-RU"/>
        </w:rPr>
        <w:t>За не повече от 12 месеца</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Специфични изисквания:</w:t>
      </w:r>
    </w:p>
    <w:p w:rsidR="00B84056" w:rsidRPr="00B65F21" w:rsidRDefault="00B84056" w:rsidP="00B84056">
      <w:pPr>
        <w:jc w:val="both"/>
        <w:rPr>
          <w:rFonts w:ascii="Arial" w:hAnsi="Arial" w:cs="Arial"/>
          <w:lang w:val="ru-RU"/>
        </w:rPr>
      </w:pPr>
      <w:r w:rsidRPr="00B65F21">
        <w:rPr>
          <w:rFonts w:ascii="Arial" w:hAnsi="Arial" w:cs="Arial"/>
          <w:lang w:val="ru-RU"/>
        </w:rPr>
        <w:t>а) осигуряване на  допълнителна заетост на наетите безработни лица за период равен на периода на субсидиране;</w:t>
      </w:r>
    </w:p>
    <w:p w:rsidR="00B84056" w:rsidRPr="00B65F21" w:rsidRDefault="00B84056" w:rsidP="00B84056">
      <w:pPr>
        <w:jc w:val="both"/>
        <w:rPr>
          <w:rFonts w:ascii="Arial" w:hAnsi="Arial" w:cs="Arial"/>
          <w:b/>
          <w:bCs/>
          <w:lang w:val="ru-RU"/>
        </w:rPr>
      </w:pPr>
      <w:r w:rsidRPr="00B65F21">
        <w:rPr>
          <w:rFonts w:ascii="Arial" w:hAnsi="Arial" w:cs="Arial"/>
          <w:lang w:val="ru-RU"/>
        </w:rPr>
        <w:t>б) увеличаване средносписъчната численост на персонала, над тази за последните 6 месеца.</w:t>
      </w:r>
    </w:p>
    <w:p w:rsidR="00B84056" w:rsidRPr="00B65F21" w:rsidRDefault="00B84056" w:rsidP="00B84056">
      <w:pPr>
        <w:jc w:val="both"/>
        <w:rPr>
          <w:rFonts w:ascii="Arial" w:hAnsi="Arial" w:cs="Arial"/>
          <w:lang w:val="ru-RU"/>
        </w:rPr>
      </w:pPr>
    </w:p>
    <w:p w:rsidR="00B84056" w:rsidRPr="00B65F21" w:rsidRDefault="00B84056" w:rsidP="00B84056">
      <w:pPr>
        <w:ind w:firstLine="360"/>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ЗНЗ: Преференции за работодатели при наемане на хора с</w:t>
      </w:r>
      <w:r w:rsidRPr="00B65F21">
        <w:rPr>
          <w:rFonts w:ascii="Arial" w:hAnsi="Arial" w:cs="Arial"/>
          <w:b/>
          <w:bCs/>
          <w:i/>
          <w:color w:val="CC0000"/>
          <w:lang w:val="ru-RU"/>
        </w:rPr>
        <w:br/>
        <w:t xml:space="preserve">трайни увреждания, вкл. военноинвалиди </w:t>
      </w:r>
      <w:r w:rsidRPr="00286F17">
        <w:rPr>
          <w:rFonts w:ascii="Arial" w:hAnsi="Arial" w:cs="Arial"/>
          <w:i/>
          <w:color w:val="CC0000"/>
          <w:lang w:val="ru-RU"/>
        </w:rPr>
        <w:t>(</w:t>
      </w:r>
      <w:r w:rsidRPr="00B65F21">
        <w:rPr>
          <w:rFonts w:ascii="Arial" w:hAnsi="Arial" w:cs="Arial"/>
          <w:i/>
          <w:color w:val="CC0000"/>
          <w:lang w:val="ru-RU"/>
        </w:rPr>
        <w:t>чл. 52 ал. 1 от ЗНЗ</w:t>
      </w:r>
      <w:r w:rsidRPr="00286F17">
        <w:rPr>
          <w:rFonts w:ascii="Arial" w:hAnsi="Arial" w:cs="Arial"/>
          <w:i/>
          <w:color w:val="CC0000"/>
          <w:lang w:val="ru-RU"/>
        </w:rPr>
        <w:t>).</w:t>
      </w:r>
    </w:p>
    <w:p w:rsidR="00B84056" w:rsidRPr="00B65F21" w:rsidRDefault="00B84056" w:rsidP="00B84056">
      <w:pPr>
        <w:ind w:firstLine="360"/>
        <w:jc w:val="both"/>
        <w:rPr>
          <w:rFonts w:ascii="Arial" w:hAnsi="Arial" w:cs="Arial"/>
          <w:lang w:val="ru-RU"/>
        </w:rPr>
      </w:pP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 xml:space="preserve">Предоставяне на суми за </w:t>
      </w:r>
      <w:r w:rsidRPr="00B65F21">
        <w:rPr>
          <w:rFonts w:ascii="Arial" w:hAnsi="Arial" w:cs="Arial"/>
          <w:color w:val="CC0000"/>
          <w:lang w:val="ru-RU"/>
        </w:rPr>
        <w:t>наети безработни лица с трайни увреждания</w:t>
      </w:r>
      <w:r w:rsidRPr="00B65F21">
        <w:rPr>
          <w:rFonts w:ascii="Arial" w:hAnsi="Arial" w:cs="Arial"/>
          <w:lang w:val="ru-RU"/>
        </w:rPr>
        <w:t xml:space="preserve">, включително военноинвалиди, насочени от Агенцията по заетостта </w:t>
      </w:r>
      <w:r w:rsidRPr="00286F17">
        <w:rPr>
          <w:rFonts w:ascii="Arial" w:hAnsi="Arial" w:cs="Arial"/>
          <w:lang w:val="ru-RU"/>
        </w:rPr>
        <w:t>(</w:t>
      </w:r>
      <w:r w:rsidRPr="00B65F21">
        <w:rPr>
          <w:rFonts w:ascii="Arial" w:hAnsi="Arial" w:cs="Arial"/>
          <w:lang w:val="ru-RU"/>
        </w:rPr>
        <w:t>чл. 52 ал. 1от ЗНЗ</w:t>
      </w:r>
      <w:r w:rsidRPr="00286F17">
        <w:rPr>
          <w:rFonts w:ascii="Arial" w:hAnsi="Arial" w:cs="Arial"/>
          <w:lang w:val="ru-RU"/>
        </w:rPr>
        <w:t>)</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lang w:val="ru-RU"/>
        </w:rPr>
        <w:t>а) за всяко разкрито работно място;</w:t>
      </w:r>
    </w:p>
    <w:p w:rsidR="00B84056" w:rsidRPr="00B65F21" w:rsidRDefault="00B84056" w:rsidP="00B84056">
      <w:pPr>
        <w:jc w:val="both"/>
        <w:rPr>
          <w:rFonts w:ascii="Arial" w:hAnsi="Arial" w:cs="Arial"/>
          <w:lang w:val="ru-RU"/>
        </w:rPr>
      </w:pPr>
      <w:r w:rsidRPr="00B65F21">
        <w:rPr>
          <w:rFonts w:ascii="Arial" w:hAnsi="Arial" w:cs="Arial"/>
          <w:lang w:val="ru-RU"/>
        </w:rPr>
        <w:t>б) за всяко разкрито работно място за временна, сезонна или почасова работа.</w:t>
      </w:r>
    </w:p>
    <w:p w:rsidR="00B84056" w:rsidRPr="00B65F21" w:rsidRDefault="00B84056" w:rsidP="00B84056">
      <w:pPr>
        <w:jc w:val="both"/>
        <w:rPr>
          <w:rFonts w:ascii="Arial" w:hAnsi="Arial" w:cs="Arial"/>
          <w:u w:val="single"/>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lang w:val="ru-RU"/>
        </w:rPr>
        <w:t xml:space="preserve"> За не повече от </w:t>
      </w:r>
      <w:r w:rsidRPr="00B65F21">
        <w:rPr>
          <w:rFonts w:ascii="Arial" w:hAnsi="Arial" w:cs="Arial"/>
          <w:color w:val="CC0000"/>
          <w:lang w:val="ru-RU"/>
        </w:rPr>
        <w:t>12 месеца за разкрито постоянно работно място</w:t>
      </w:r>
      <w:r w:rsidRPr="00B65F21">
        <w:rPr>
          <w:rFonts w:ascii="Arial" w:hAnsi="Arial" w:cs="Arial"/>
          <w:lang w:val="ru-RU"/>
        </w:rPr>
        <w:t xml:space="preserve"> и не повече от </w:t>
      </w:r>
      <w:r w:rsidRPr="00B65F21">
        <w:rPr>
          <w:rFonts w:ascii="Arial" w:hAnsi="Arial" w:cs="Arial"/>
          <w:color w:val="CC0000"/>
          <w:lang w:val="ru-RU"/>
        </w:rPr>
        <w:t>6 месеца за наемане на временна</w:t>
      </w:r>
      <w:r w:rsidRPr="00B65F21">
        <w:rPr>
          <w:rFonts w:ascii="Arial" w:hAnsi="Arial" w:cs="Arial"/>
          <w:lang w:val="ru-RU"/>
        </w:rPr>
        <w:t xml:space="preserve">, сезонна и почасова </w:t>
      </w:r>
      <w:r w:rsidRPr="00B65F21">
        <w:rPr>
          <w:rFonts w:ascii="Arial" w:hAnsi="Arial" w:cs="Arial"/>
          <w:color w:val="CC0000"/>
          <w:lang w:val="ru-RU"/>
        </w:rPr>
        <w:t>работа</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Специфични изисквания:</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осигуряване на  допълнителна заетост на наетите безработни лица за период равен на периода на субсидиране;</w:t>
      </w:r>
    </w:p>
    <w:p w:rsidR="00B84056" w:rsidRPr="00B65F21" w:rsidRDefault="00B84056" w:rsidP="00B84056">
      <w:pPr>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увеличаване средносписъчната численост на персонала, над тази за последните 6 месеца.</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p>
    <w:p w:rsidR="00B84056" w:rsidRPr="00B65F21" w:rsidRDefault="00B84056" w:rsidP="00B84056">
      <w:pPr>
        <w:numPr>
          <w:ilvl w:val="0"/>
          <w:numId w:val="20"/>
        </w:numPr>
        <w:jc w:val="both"/>
        <w:rPr>
          <w:rFonts w:ascii="Arial" w:hAnsi="Arial" w:cs="Arial"/>
          <w:color w:val="CC0000"/>
          <w:lang w:val="ru-RU"/>
        </w:rPr>
      </w:pPr>
      <w:r w:rsidRPr="00B65F21">
        <w:rPr>
          <w:rFonts w:ascii="Arial" w:hAnsi="Arial" w:cs="Arial"/>
          <w:b/>
          <w:bCs/>
          <w:color w:val="CC0000"/>
          <w:lang w:val="ru-RU"/>
        </w:rPr>
        <w:t xml:space="preserve">ЗНЗ: Преференции за работодатели при наемане на безработни лица над 50 годишна възраст </w:t>
      </w:r>
      <w:r w:rsidRPr="00B65F21">
        <w:rPr>
          <w:rFonts w:ascii="Arial" w:hAnsi="Arial" w:cs="Arial"/>
          <w:color w:val="CC0000"/>
          <w:lang w:val="ru-RU"/>
        </w:rPr>
        <w:t>(чл. 55а ЗНЗ).</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Предоставяне на суми за</w:t>
      </w:r>
      <w:r w:rsidRPr="00286F17">
        <w:rPr>
          <w:rFonts w:ascii="Arial" w:hAnsi="Arial" w:cs="Arial"/>
          <w:lang w:val="ru-RU"/>
        </w:rPr>
        <w:t xml:space="preserve"> </w:t>
      </w:r>
      <w:r w:rsidRPr="00B65F21">
        <w:rPr>
          <w:rFonts w:ascii="Arial" w:hAnsi="Arial" w:cs="Arial"/>
          <w:color w:val="CC0000"/>
          <w:lang w:val="ru-RU"/>
        </w:rPr>
        <w:t>всяко разкрито работно място</w:t>
      </w:r>
      <w:r w:rsidRPr="00B65F21">
        <w:rPr>
          <w:rFonts w:ascii="Arial" w:hAnsi="Arial" w:cs="Arial"/>
          <w:lang w:val="ru-RU"/>
        </w:rPr>
        <w:t xml:space="preserve">, на което са </w:t>
      </w:r>
      <w:r w:rsidRPr="00B65F21">
        <w:rPr>
          <w:rFonts w:ascii="Arial" w:hAnsi="Arial" w:cs="Arial"/>
          <w:color w:val="CC0000"/>
          <w:lang w:val="ru-RU"/>
        </w:rPr>
        <w:t>наети</w:t>
      </w:r>
      <w:r w:rsidRPr="00B65F21">
        <w:rPr>
          <w:rFonts w:ascii="Arial" w:hAnsi="Arial" w:cs="Arial"/>
          <w:lang w:val="ru-RU"/>
        </w:rPr>
        <w:t xml:space="preserve"> </w:t>
      </w:r>
      <w:r w:rsidRPr="00B65F21">
        <w:rPr>
          <w:rFonts w:ascii="Arial" w:hAnsi="Arial" w:cs="Arial"/>
          <w:color w:val="CC0000"/>
          <w:lang w:val="ru-RU"/>
        </w:rPr>
        <w:t>безработни лица над 50 годишна възраст</w:t>
      </w:r>
      <w:r w:rsidRPr="00B65F21">
        <w:rPr>
          <w:rFonts w:ascii="Arial" w:hAnsi="Arial" w:cs="Arial"/>
          <w:lang w:val="ru-RU"/>
        </w:rPr>
        <w:t xml:space="preserve">, насочени от Агенцията по заетостта </w:t>
      </w:r>
      <w:r w:rsidRPr="00286F17">
        <w:rPr>
          <w:rFonts w:ascii="Arial" w:hAnsi="Arial" w:cs="Arial"/>
          <w:lang w:val="ru-RU"/>
        </w:rPr>
        <w:t>(</w:t>
      </w:r>
      <w:r w:rsidRPr="00B65F21">
        <w:rPr>
          <w:rFonts w:ascii="Arial" w:hAnsi="Arial" w:cs="Arial"/>
          <w:lang w:val="ru-RU"/>
        </w:rPr>
        <w:t>чл. 55а от ЗНЗ</w:t>
      </w:r>
      <w:r w:rsidRPr="00286F17">
        <w:rPr>
          <w:rFonts w:ascii="Arial" w:hAnsi="Arial" w:cs="Arial"/>
          <w:lang w:val="ru-RU"/>
        </w:rPr>
        <w:t>)</w:t>
      </w:r>
      <w:r w:rsidRPr="00B65F21">
        <w:rPr>
          <w:rFonts w:ascii="Arial" w:hAnsi="Arial" w:cs="Arial"/>
          <w:lang w:val="ru-RU"/>
        </w:rPr>
        <w:t>.</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lang w:val="ru-RU"/>
        </w:rPr>
        <w:t xml:space="preserve">Времето през което лицата са били на работа, но </w:t>
      </w:r>
      <w:r w:rsidRPr="00B65F21">
        <w:rPr>
          <w:rFonts w:ascii="Arial" w:hAnsi="Arial" w:cs="Arial"/>
          <w:color w:val="CC0000"/>
          <w:lang w:val="ru-RU"/>
        </w:rPr>
        <w:t>не повече от 12 месеца.</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b/>
          <w:bCs/>
          <w:lang w:val="ru-RU"/>
        </w:rPr>
      </w:pPr>
      <w:r w:rsidRPr="00B65F21">
        <w:rPr>
          <w:rFonts w:ascii="Arial" w:hAnsi="Arial" w:cs="Arial"/>
          <w:b/>
          <w:bCs/>
          <w:u w:val="single"/>
          <w:lang w:val="ru-RU"/>
        </w:rPr>
        <w:t>Специфични изисквания:</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осигуряване на  допълнителна заетост на наетите безработни за период равен на периода на субсидиране</w:t>
      </w:r>
      <w:r w:rsidRPr="00286F17">
        <w:rPr>
          <w:rFonts w:ascii="Arial" w:hAnsi="Arial" w:cs="Arial"/>
          <w:lang w:val="ru-RU"/>
        </w:rPr>
        <w:t>;</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увеличаване средносписъчната численост на персонала, над тази за последните 6 месеца</w:t>
      </w:r>
      <w:r w:rsidRPr="00286F17">
        <w:rPr>
          <w:rFonts w:ascii="Arial" w:hAnsi="Arial" w:cs="Arial"/>
          <w:lang w:val="ru-RU"/>
        </w:rPr>
        <w:t>.</w:t>
      </w:r>
    </w:p>
    <w:p w:rsidR="00B84056" w:rsidRPr="00B65F21" w:rsidRDefault="00B84056" w:rsidP="00B84056">
      <w:pPr>
        <w:ind w:firstLine="360"/>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ЗНЗ: Преференции за работодатели при наемане на безработни лица от 50 до 64 годишна възраст с право на професионална пенсия за ранно пенсиониране </w:t>
      </w:r>
      <w:r w:rsidRPr="00B65F21">
        <w:rPr>
          <w:rFonts w:ascii="Arial" w:hAnsi="Arial" w:cs="Arial"/>
          <w:i/>
          <w:color w:val="CC0000"/>
          <w:lang w:val="ru-RU"/>
        </w:rPr>
        <w:t>(чл. 55б ЗНЗ).</w:t>
      </w:r>
    </w:p>
    <w:p w:rsidR="00B84056" w:rsidRPr="00B65F21" w:rsidRDefault="00B84056" w:rsidP="00B84056">
      <w:pPr>
        <w:ind w:firstLine="360"/>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Предоставяне на суми за:</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а) </w:t>
      </w:r>
      <w:r w:rsidRPr="00B65F21">
        <w:rPr>
          <w:rFonts w:ascii="Arial" w:hAnsi="Arial" w:cs="Arial"/>
          <w:color w:val="CC0000"/>
          <w:lang w:val="ru-RU"/>
        </w:rPr>
        <w:t>всяко разкрито работно място</w:t>
      </w:r>
      <w:r w:rsidRPr="00B65F21">
        <w:rPr>
          <w:rFonts w:ascii="Arial" w:hAnsi="Arial" w:cs="Arial"/>
          <w:lang w:val="ru-RU"/>
        </w:rPr>
        <w:t xml:space="preserve">, на което са </w:t>
      </w:r>
      <w:r w:rsidRPr="00B65F21">
        <w:rPr>
          <w:rFonts w:ascii="Arial" w:hAnsi="Arial" w:cs="Arial"/>
          <w:color w:val="CC0000"/>
          <w:lang w:val="ru-RU"/>
        </w:rPr>
        <w:t>наети безработни лица над от 50 до 64  годишна възраст с право на професионална пенсия за ранно пенсиониране</w:t>
      </w:r>
      <w:r w:rsidRPr="00B65F21">
        <w:rPr>
          <w:rFonts w:ascii="Arial" w:hAnsi="Arial" w:cs="Arial"/>
          <w:lang w:val="ru-RU"/>
        </w:rPr>
        <w:t xml:space="preserve">, насочени от Агенцията по заетостта </w:t>
      </w:r>
      <w:r w:rsidRPr="00286F17">
        <w:rPr>
          <w:rFonts w:ascii="Arial" w:hAnsi="Arial" w:cs="Arial"/>
          <w:lang w:val="ru-RU"/>
        </w:rPr>
        <w:t>(</w:t>
      </w:r>
      <w:r w:rsidRPr="00B65F21">
        <w:rPr>
          <w:rFonts w:ascii="Arial" w:hAnsi="Arial" w:cs="Arial"/>
          <w:lang w:val="ru-RU"/>
        </w:rPr>
        <w:t>чл. 55б от ЗНЗ</w:t>
      </w:r>
      <w:r w:rsidRPr="00286F17">
        <w:rPr>
          <w:rFonts w:ascii="Arial" w:hAnsi="Arial" w:cs="Arial"/>
          <w:lang w:val="ru-RU"/>
        </w:rPr>
        <w:t>)</w:t>
      </w:r>
      <w:r w:rsidRPr="00B65F21">
        <w:rPr>
          <w:rFonts w:ascii="Arial" w:hAnsi="Arial" w:cs="Arial"/>
          <w:lang w:val="ru-RU"/>
        </w:rPr>
        <w:t>;</w:t>
      </w:r>
    </w:p>
    <w:p w:rsidR="00B84056" w:rsidRPr="00B65F21" w:rsidRDefault="00B84056" w:rsidP="00B84056">
      <w:pPr>
        <w:jc w:val="both"/>
        <w:rPr>
          <w:rFonts w:ascii="Arial" w:hAnsi="Arial" w:cs="Arial"/>
          <w:lang w:val="ru-RU"/>
        </w:rPr>
      </w:pPr>
      <w:r w:rsidRPr="00B65F21">
        <w:rPr>
          <w:rFonts w:ascii="Arial" w:hAnsi="Arial" w:cs="Arial"/>
          <w:b/>
          <w:bCs/>
          <w:lang w:val="ru-RU"/>
        </w:rPr>
        <w:t xml:space="preserve">б) </w:t>
      </w:r>
      <w:r w:rsidRPr="00B65F21">
        <w:rPr>
          <w:rFonts w:ascii="Arial" w:hAnsi="Arial" w:cs="Arial"/>
          <w:color w:val="CC0000"/>
          <w:lang w:val="ru-RU"/>
        </w:rPr>
        <w:t>за обучение на наети лица</w:t>
      </w:r>
      <w:r w:rsidRPr="00B65F21">
        <w:rPr>
          <w:rFonts w:ascii="Arial" w:hAnsi="Arial" w:cs="Arial"/>
          <w:lang w:val="ru-RU"/>
        </w:rPr>
        <w:t xml:space="preserve"> по чл. 55 б от ЗНЗ, чрез включване в организирано от работодателя и Агенцията по заетостта обучение за професионална квалификация, на обучаващата институция се предоставят средства, съгласно чл. 30а, ал. 2 (чл. 55, ал. 2 от ЗНЗ). </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lang w:val="ru-RU"/>
        </w:rPr>
        <w:t xml:space="preserve">Времето през което лицата са били на работа, но </w:t>
      </w:r>
      <w:r w:rsidRPr="00B65F21">
        <w:rPr>
          <w:rFonts w:ascii="Arial" w:hAnsi="Arial" w:cs="Arial"/>
          <w:color w:val="CC0000"/>
          <w:lang w:val="ru-RU"/>
        </w:rPr>
        <w:t>не повече от 12 месеца.</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lang w:val="ru-RU"/>
        </w:rPr>
      </w:pPr>
      <w:r w:rsidRPr="00B65F21">
        <w:rPr>
          <w:rFonts w:ascii="Arial" w:hAnsi="Arial" w:cs="Arial"/>
          <w:b/>
          <w:bCs/>
          <w:u w:val="single"/>
          <w:lang w:val="ru-RU"/>
        </w:rPr>
        <w:t>Специфични изисквания:</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осигуряване на  допълнителна заетост на наетите безработни лица за период равен на периода на субсидиране;</w:t>
      </w:r>
    </w:p>
    <w:p w:rsidR="00B84056" w:rsidRPr="00B65F21" w:rsidRDefault="00B84056" w:rsidP="00B84056">
      <w:pPr>
        <w:jc w:val="both"/>
        <w:rPr>
          <w:rFonts w:ascii="Arial" w:hAnsi="Arial" w:cs="Arial"/>
          <w:b/>
          <w:bCs/>
          <w:lang w:val="ru-RU"/>
        </w:rPr>
      </w:pPr>
      <w:r w:rsidRPr="00B65F21">
        <w:rPr>
          <w:rFonts w:ascii="Arial" w:hAnsi="Arial" w:cs="Arial"/>
          <w:b/>
          <w:bCs/>
          <w:lang w:val="ru-RU"/>
        </w:rPr>
        <w:t>б)</w:t>
      </w:r>
      <w:r w:rsidRPr="00B65F21">
        <w:rPr>
          <w:rFonts w:ascii="Arial" w:hAnsi="Arial" w:cs="Arial"/>
          <w:lang w:val="ru-RU"/>
        </w:rPr>
        <w:t xml:space="preserve"> увеличаване средносписъчната численост на персонала, над тази за последните 6 месеца</w:t>
      </w:r>
      <w:r w:rsidRPr="00B65F21">
        <w:rPr>
          <w:rFonts w:ascii="Arial" w:hAnsi="Arial" w:cs="Arial"/>
          <w:b/>
          <w:bCs/>
          <w:lang w:val="ru-RU"/>
        </w:rPr>
        <w:t>.</w:t>
      </w:r>
    </w:p>
    <w:p w:rsidR="00B84056" w:rsidRPr="00B65F21" w:rsidRDefault="00B84056" w:rsidP="00B84056">
      <w:pPr>
        <w:jc w:val="both"/>
        <w:rPr>
          <w:rFonts w:ascii="Arial" w:hAnsi="Arial" w:cs="Arial"/>
          <w:b/>
          <w:bCs/>
          <w:lang w:val="ru-RU"/>
        </w:rPr>
      </w:pPr>
    </w:p>
    <w:p w:rsidR="00B84056" w:rsidRPr="00B65F21" w:rsidRDefault="00B84056" w:rsidP="00B84056">
      <w:pPr>
        <w:numPr>
          <w:ilvl w:val="0"/>
          <w:numId w:val="20"/>
        </w:numPr>
        <w:jc w:val="both"/>
        <w:rPr>
          <w:rFonts w:ascii="Arial" w:hAnsi="Arial" w:cs="Arial"/>
          <w:b/>
          <w:bCs/>
          <w:i/>
          <w:color w:val="CC0000"/>
          <w:lang w:val="ru-RU"/>
        </w:rPr>
      </w:pPr>
      <w:r w:rsidRPr="00B65F21">
        <w:rPr>
          <w:rFonts w:ascii="Arial" w:hAnsi="Arial" w:cs="Arial"/>
          <w:b/>
          <w:bCs/>
          <w:i/>
          <w:color w:val="CC0000"/>
          <w:lang w:val="ru-RU"/>
        </w:rPr>
        <w:t xml:space="preserve">ЗНЗ: Преференции за работодатели при наемане на дългосрочно безработни лица с непрекъснато поддържана регистрация </w:t>
      </w:r>
      <w:r w:rsidRPr="00286F17">
        <w:rPr>
          <w:rFonts w:ascii="Arial" w:hAnsi="Arial" w:cs="Arial"/>
          <w:b/>
          <w:bCs/>
          <w:i/>
          <w:color w:val="CC0000"/>
          <w:lang w:val="ru-RU"/>
        </w:rPr>
        <w:t>(</w:t>
      </w:r>
      <w:r w:rsidRPr="00B65F21">
        <w:rPr>
          <w:rFonts w:ascii="Arial" w:hAnsi="Arial" w:cs="Arial"/>
          <w:b/>
          <w:bCs/>
          <w:i/>
          <w:color w:val="CC0000"/>
          <w:lang w:val="ru-RU"/>
        </w:rPr>
        <w:t>чл. 55в от ЗНЗ</w:t>
      </w:r>
      <w:r w:rsidRPr="00286F17">
        <w:rPr>
          <w:rFonts w:ascii="Arial" w:hAnsi="Arial" w:cs="Arial"/>
          <w:b/>
          <w:bCs/>
          <w:i/>
          <w:color w:val="CC0000"/>
          <w:lang w:val="ru-RU"/>
        </w:rPr>
        <w:t>).</w:t>
      </w:r>
    </w:p>
    <w:p w:rsidR="00B84056" w:rsidRPr="00B65F21" w:rsidRDefault="00B84056" w:rsidP="00B84056">
      <w:pPr>
        <w:jc w:val="both"/>
        <w:rPr>
          <w:rFonts w:ascii="Arial" w:hAnsi="Arial" w:cs="Arial"/>
          <w:b/>
          <w:bCs/>
          <w:lang w:val="ru-RU"/>
        </w:rPr>
      </w:pPr>
    </w:p>
    <w:p w:rsidR="00B84056" w:rsidRPr="00B65F21" w:rsidRDefault="00B84056" w:rsidP="00B84056">
      <w:pPr>
        <w:jc w:val="both"/>
        <w:rPr>
          <w:rFonts w:ascii="Arial" w:hAnsi="Arial" w:cs="Arial"/>
          <w:lang w:val="ru-RU"/>
        </w:rPr>
      </w:pPr>
    </w:p>
    <w:p w:rsidR="00B84056" w:rsidRPr="00286F17" w:rsidRDefault="00B84056" w:rsidP="00B84056">
      <w:pPr>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 xml:space="preserve">Предоставяне на суми за: </w:t>
      </w:r>
      <w:r w:rsidRPr="00B65F21">
        <w:rPr>
          <w:rFonts w:ascii="Arial" w:hAnsi="Arial" w:cs="Arial"/>
          <w:color w:val="CC0000"/>
          <w:lang w:val="ru-RU"/>
        </w:rPr>
        <w:t>всяко разкрито работно място</w:t>
      </w:r>
      <w:r w:rsidRPr="00B65F21">
        <w:rPr>
          <w:rFonts w:ascii="Arial" w:hAnsi="Arial" w:cs="Arial"/>
          <w:lang w:val="ru-RU"/>
        </w:rPr>
        <w:t xml:space="preserve">, на което са </w:t>
      </w:r>
      <w:r w:rsidRPr="00B65F21">
        <w:rPr>
          <w:rFonts w:ascii="Arial" w:hAnsi="Arial" w:cs="Arial"/>
          <w:color w:val="CC0000"/>
          <w:lang w:val="ru-RU"/>
        </w:rPr>
        <w:t>наети безработни</w:t>
      </w:r>
      <w:r w:rsidRPr="00B65F21">
        <w:rPr>
          <w:rFonts w:ascii="Arial" w:hAnsi="Arial" w:cs="Arial"/>
          <w:b/>
          <w:bCs/>
          <w:color w:val="CC0000"/>
          <w:lang w:val="ru-RU"/>
        </w:rPr>
        <w:t xml:space="preserve"> </w:t>
      </w:r>
      <w:r w:rsidRPr="00B65F21">
        <w:rPr>
          <w:rFonts w:ascii="Arial" w:hAnsi="Arial" w:cs="Arial"/>
          <w:color w:val="CC0000"/>
          <w:lang w:val="ru-RU"/>
        </w:rPr>
        <w:t>лица с непрекъснато поддържана регистрация не по-малко от 12 месеца</w:t>
      </w:r>
      <w:r w:rsidRPr="00B65F21">
        <w:rPr>
          <w:rFonts w:ascii="Arial" w:hAnsi="Arial" w:cs="Arial"/>
          <w:lang w:val="ru-RU"/>
        </w:rPr>
        <w:t xml:space="preserve">, насочено от Агенцията по заетостта </w:t>
      </w:r>
      <w:r w:rsidRPr="00286F17">
        <w:rPr>
          <w:rFonts w:ascii="Arial" w:hAnsi="Arial" w:cs="Arial"/>
          <w:lang w:val="ru-RU"/>
        </w:rPr>
        <w:t>(</w:t>
      </w:r>
      <w:r w:rsidRPr="00B65F21">
        <w:rPr>
          <w:rFonts w:ascii="Arial" w:hAnsi="Arial" w:cs="Arial"/>
          <w:lang w:val="ru-RU"/>
        </w:rPr>
        <w:t>чл. 55в от ЗНЗ</w:t>
      </w:r>
      <w:r w:rsidRPr="00286F17">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lang w:val="ru-RU"/>
        </w:rPr>
        <w:t xml:space="preserve">Времето през което лицата са били на работа, но </w:t>
      </w:r>
      <w:r w:rsidRPr="00B65F21">
        <w:rPr>
          <w:rFonts w:ascii="Arial" w:hAnsi="Arial" w:cs="Arial"/>
          <w:color w:val="CC0000"/>
          <w:lang w:val="ru-RU"/>
        </w:rPr>
        <w:t>не повече от 12 месеца.</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b/>
          <w:bCs/>
          <w:lang w:val="ru-RU"/>
        </w:rPr>
      </w:pPr>
      <w:r w:rsidRPr="00B65F21">
        <w:rPr>
          <w:rFonts w:ascii="Arial" w:hAnsi="Arial" w:cs="Arial"/>
          <w:b/>
          <w:bCs/>
          <w:u w:val="single"/>
          <w:lang w:val="ru-RU"/>
        </w:rPr>
        <w:t>Специфични изисквания:</w:t>
      </w:r>
    </w:p>
    <w:p w:rsidR="00B84056" w:rsidRPr="00B65F21" w:rsidRDefault="00B84056" w:rsidP="00B84056">
      <w:pPr>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осигуряване на  допълнителна заетост на наетите безработни за период равен на периода на субсидиране;</w:t>
      </w:r>
    </w:p>
    <w:p w:rsidR="00B84056" w:rsidRPr="00B65F21" w:rsidRDefault="00B84056" w:rsidP="00B84056">
      <w:pPr>
        <w:jc w:val="both"/>
        <w:rPr>
          <w:rFonts w:ascii="Arial" w:hAnsi="Arial" w:cs="Arial"/>
          <w:b/>
          <w:bCs/>
          <w:lang w:val="ru-RU"/>
        </w:rPr>
      </w:pPr>
      <w:r w:rsidRPr="00B65F21">
        <w:rPr>
          <w:rFonts w:ascii="Arial" w:hAnsi="Arial" w:cs="Arial"/>
          <w:b/>
          <w:bCs/>
          <w:lang w:val="ru-RU"/>
        </w:rPr>
        <w:lastRenderedPageBreak/>
        <w:t>б)</w:t>
      </w:r>
      <w:r w:rsidRPr="00B65F21">
        <w:rPr>
          <w:rFonts w:ascii="Arial" w:hAnsi="Arial" w:cs="Arial"/>
          <w:lang w:val="ru-RU"/>
        </w:rPr>
        <w:t xml:space="preserve"> увеличаване средносписъчната численост на персонала, над тази за последните 6 месеца</w:t>
      </w:r>
      <w:r w:rsidRPr="00B65F21">
        <w:rPr>
          <w:rFonts w:ascii="Arial" w:hAnsi="Arial" w:cs="Arial"/>
          <w:b/>
          <w:bCs/>
          <w:lang w:val="ru-RU"/>
        </w:rPr>
        <w:t>.</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ЗНЗ: Преференции за работодатели при наемане на безработни лица с основно или по-ниско образование и без квалификация за чиракуване </w:t>
      </w:r>
      <w:r w:rsidRPr="00B65F21">
        <w:rPr>
          <w:rFonts w:ascii="Arial" w:hAnsi="Arial" w:cs="Arial"/>
          <w:i/>
          <w:color w:val="CC0000"/>
          <w:lang w:val="ru-RU"/>
        </w:rPr>
        <w:t>(чл. 55г ЗНЗ).</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Предоставяне на суми за</w:t>
      </w:r>
      <w:r w:rsidRPr="00B65F21">
        <w:rPr>
          <w:rFonts w:ascii="Arial" w:hAnsi="Arial" w:cs="Arial"/>
          <w:b/>
          <w:bCs/>
          <w:lang w:val="ru-RU"/>
        </w:rPr>
        <w:t xml:space="preserve"> </w:t>
      </w:r>
      <w:r w:rsidRPr="00B65F21">
        <w:rPr>
          <w:rFonts w:ascii="Arial" w:hAnsi="Arial" w:cs="Arial"/>
          <w:color w:val="CC0000"/>
          <w:lang w:val="ru-RU"/>
        </w:rPr>
        <w:t>всяко разкрито работно място</w:t>
      </w:r>
      <w:r w:rsidRPr="00B65F21">
        <w:rPr>
          <w:rFonts w:ascii="Arial" w:hAnsi="Arial" w:cs="Arial"/>
          <w:lang w:val="ru-RU"/>
        </w:rPr>
        <w:t xml:space="preserve">, на което е </w:t>
      </w:r>
      <w:r w:rsidRPr="00B65F21">
        <w:rPr>
          <w:rFonts w:ascii="Arial" w:hAnsi="Arial" w:cs="Arial"/>
          <w:color w:val="CC0000"/>
          <w:lang w:val="ru-RU"/>
        </w:rPr>
        <w:t>наето на пълно или непълно работно време за чиракуване безработно лице с основно или по-ниско образование и без квалификация</w:t>
      </w:r>
      <w:r w:rsidRPr="00B65F21">
        <w:rPr>
          <w:rFonts w:ascii="Arial" w:hAnsi="Arial" w:cs="Arial"/>
          <w:lang w:val="ru-RU"/>
        </w:rPr>
        <w:t xml:space="preserve">, насочено от Агенцията по заетостта </w:t>
      </w:r>
      <w:r w:rsidRPr="00286F17">
        <w:rPr>
          <w:rFonts w:ascii="Arial" w:hAnsi="Arial" w:cs="Arial"/>
          <w:lang w:val="ru-RU"/>
        </w:rPr>
        <w:t>(</w:t>
      </w:r>
      <w:r w:rsidRPr="00B65F21">
        <w:rPr>
          <w:rFonts w:ascii="Arial" w:hAnsi="Arial" w:cs="Arial"/>
          <w:lang w:val="ru-RU"/>
        </w:rPr>
        <w:t>чл. 55г от ЗНЗ</w:t>
      </w:r>
      <w:r w:rsidRPr="00286F17">
        <w:rPr>
          <w:rFonts w:ascii="Arial" w:hAnsi="Arial" w:cs="Arial"/>
          <w:lang w:val="ru-RU"/>
        </w:rPr>
        <w:t>)</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lang w:val="ru-RU"/>
        </w:rPr>
        <w:t xml:space="preserve">Времето през което лицата са били на работа, но </w:t>
      </w:r>
      <w:r w:rsidRPr="00B65F21">
        <w:rPr>
          <w:rFonts w:ascii="Arial" w:hAnsi="Arial" w:cs="Arial"/>
          <w:color w:val="CC0000"/>
          <w:lang w:val="ru-RU"/>
        </w:rPr>
        <w:t>не повече от 12 месеца</w:t>
      </w:r>
      <w:r w:rsidRPr="00B65F21">
        <w:rPr>
          <w:rFonts w:ascii="Arial" w:hAnsi="Arial" w:cs="Arial"/>
          <w:lang w:val="ru-RU"/>
        </w:rPr>
        <w:t>.</w:t>
      </w:r>
    </w:p>
    <w:p w:rsidR="00B84056" w:rsidRPr="00B65F21" w:rsidRDefault="00B84056" w:rsidP="00B84056">
      <w:pPr>
        <w:jc w:val="both"/>
        <w:rPr>
          <w:rFonts w:ascii="Arial" w:hAnsi="Arial" w:cs="Arial"/>
          <w:lang w:val="ru-RU"/>
        </w:rPr>
      </w:pPr>
    </w:p>
    <w:p w:rsidR="00B84056" w:rsidRPr="00B65F21" w:rsidRDefault="00B84056" w:rsidP="00B84056">
      <w:pPr>
        <w:jc w:val="both"/>
        <w:rPr>
          <w:rFonts w:ascii="Arial" w:hAnsi="Arial" w:cs="Arial"/>
          <w:lang w:val="ru-RU"/>
        </w:rPr>
      </w:pPr>
      <w:r w:rsidRPr="00B65F21">
        <w:rPr>
          <w:rFonts w:ascii="Arial" w:hAnsi="Arial" w:cs="Arial"/>
          <w:b/>
          <w:bCs/>
          <w:u w:val="single"/>
          <w:lang w:val="ru-RU"/>
        </w:rPr>
        <w:t xml:space="preserve">Специфично изискване: </w:t>
      </w:r>
      <w:r w:rsidRPr="00B65F21">
        <w:rPr>
          <w:rFonts w:ascii="Arial" w:hAnsi="Arial" w:cs="Arial"/>
          <w:lang w:val="ru-RU"/>
        </w:rPr>
        <w:t xml:space="preserve">Работодателят е длъжен по време на чиракуването </w:t>
      </w:r>
      <w:r w:rsidRPr="00B65F21">
        <w:rPr>
          <w:rFonts w:ascii="Arial" w:hAnsi="Arial" w:cs="Arial"/>
          <w:b/>
          <w:bCs/>
          <w:lang w:val="ru-RU"/>
        </w:rPr>
        <w:t>да осигури обучение на наетото лице</w:t>
      </w:r>
      <w:r w:rsidRPr="00B65F21">
        <w:rPr>
          <w:rFonts w:ascii="Arial" w:hAnsi="Arial" w:cs="Arial"/>
          <w:lang w:val="ru-RU"/>
        </w:rPr>
        <w:t xml:space="preserve"> </w:t>
      </w:r>
      <w:r w:rsidRPr="00B65F21">
        <w:rPr>
          <w:rFonts w:ascii="Arial" w:hAnsi="Arial" w:cs="Arial"/>
          <w:b/>
          <w:bCs/>
          <w:lang w:val="ru-RU"/>
        </w:rPr>
        <w:t>от друг работник или служител</w:t>
      </w:r>
      <w:r w:rsidRPr="00B65F21">
        <w:rPr>
          <w:rFonts w:ascii="Arial" w:hAnsi="Arial" w:cs="Arial"/>
          <w:lang w:val="ru-RU"/>
        </w:rPr>
        <w:t xml:space="preserve"> </w:t>
      </w:r>
      <w:r w:rsidRPr="00286F17">
        <w:rPr>
          <w:rFonts w:ascii="Arial" w:hAnsi="Arial" w:cs="Arial"/>
          <w:lang w:val="ru-RU"/>
        </w:rPr>
        <w:t>(</w:t>
      </w:r>
      <w:r w:rsidRPr="00B65F21">
        <w:rPr>
          <w:rFonts w:ascii="Arial" w:hAnsi="Arial" w:cs="Arial"/>
          <w:lang w:val="ru-RU"/>
        </w:rPr>
        <w:t>наставник</w:t>
      </w:r>
      <w:r w:rsidRPr="00286F17">
        <w:rPr>
          <w:rFonts w:ascii="Arial" w:hAnsi="Arial" w:cs="Arial"/>
          <w:lang w:val="ru-RU"/>
        </w:rPr>
        <w:t>)</w:t>
      </w:r>
      <w:r w:rsidRPr="00B65F21">
        <w:rPr>
          <w:rFonts w:ascii="Arial" w:hAnsi="Arial" w:cs="Arial"/>
          <w:lang w:val="ru-RU"/>
        </w:rPr>
        <w:t>, който трябва да притежава квалификация, удостоверена с документ и минимум 3 години трудов стаж по същата професия или занаят.</w:t>
      </w:r>
    </w:p>
    <w:p w:rsidR="00B84056" w:rsidRPr="00B65F21" w:rsidRDefault="00B84056" w:rsidP="00B84056">
      <w:pPr>
        <w:jc w:val="both"/>
        <w:rPr>
          <w:rFonts w:ascii="Arial" w:hAnsi="Arial" w:cs="Arial"/>
          <w:lang w:val="ru-RU"/>
        </w:rPr>
      </w:pPr>
    </w:p>
    <w:p w:rsidR="00B84056" w:rsidRPr="00B65F21" w:rsidRDefault="00B84056" w:rsidP="00B84056">
      <w:pPr>
        <w:ind w:firstLine="360"/>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ЗНЗ: Преференции за насърчаване на териториалната мобилност на заети лица </w:t>
      </w:r>
      <w:r w:rsidRPr="00B65F21">
        <w:rPr>
          <w:rFonts w:ascii="Arial" w:hAnsi="Arial" w:cs="Arial"/>
          <w:i/>
          <w:color w:val="CC0000"/>
          <w:lang w:val="ru-RU"/>
        </w:rPr>
        <w:t>(чл.57а ЗНЗ).</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 xml:space="preserve">На работодател, който осъществява </w:t>
      </w:r>
      <w:r w:rsidRPr="00B65F21">
        <w:rPr>
          <w:rFonts w:ascii="Arial" w:hAnsi="Arial" w:cs="Arial"/>
          <w:color w:val="CC0000"/>
          <w:lang w:val="ru-RU"/>
        </w:rPr>
        <w:t>ежедневен организиран транспорт за пътувания до работното място</w:t>
      </w:r>
      <w:r w:rsidRPr="00B65F21">
        <w:rPr>
          <w:rFonts w:ascii="Arial" w:hAnsi="Arial" w:cs="Arial"/>
          <w:lang w:val="ru-RU"/>
        </w:rPr>
        <w:t xml:space="preserve"> и обратно на разстояние до 100 км. на територията на страната на наети работници и служители, живеещи извън границите на населеното място по месторабота се предоставят месечно средства. </w:t>
      </w:r>
      <w:r w:rsidRPr="00286F17">
        <w:rPr>
          <w:rFonts w:ascii="Arial" w:hAnsi="Arial" w:cs="Arial"/>
          <w:lang w:val="ru-RU"/>
        </w:rPr>
        <w:t>(</w:t>
      </w:r>
      <w:r w:rsidRPr="00B65F21">
        <w:rPr>
          <w:rFonts w:ascii="Arial" w:hAnsi="Arial" w:cs="Arial"/>
          <w:lang w:val="ru-RU"/>
        </w:rPr>
        <w:t>чл. 57а от ЗНЗ</w:t>
      </w:r>
      <w:r w:rsidRPr="00286F17">
        <w:rPr>
          <w:rFonts w:ascii="Arial" w:hAnsi="Arial" w:cs="Arial"/>
          <w:lang w:val="ru-RU"/>
        </w:rPr>
        <w:t>).</w:t>
      </w:r>
      <w:r w:rsidRPr="00B65F21">
        <w:rPr>
          <w:rFonts w:ascii="Arial" w:hAnsi="Arial" w:cs="Arial"/>
          <w:lang w:val="ru-RU"/>
        </w:rPr>
        <w:t xml:space="preserve"> </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 xml:space="preserve">Срок: </w:t>
      </w:r>
      <w:r w:rsidRPr="00B65F21">
        <w:rPr>
          <w:rFonts w:ascii="Arial" w:hAnsi="Arial" w:cs="Arial"/>
          <w:color w:val="CC0000"/>
          <w:lang w:val="ru-RU"/>
        </w:rPr>
        <w:t>Не повече от 12 месеца</w:t>
      </w:r>
      <w:r w:rsidRPr="00B65F21">
        <w:rPr>
          <w:rFonts w:ascii="Arial" w:hAnsi="Arial" w:cs="Arial"/>
          <w:lang w:val="ru-RU"/>
        </w:rPr>
        <w:t xml:space="preserve"> за едно и също заето лице.</w:t>
      </w:r>
    </w:p>
    <w:p w:rsidR="00B84056" w:rsidRPr="00B65F21" w:rsidRDefault="00B84056" w:rsidP="00B84056">
      <w:pPr>
        <w:ind w:firstLine="360"/>
        <w:jc w:val="both"/>
        <w:rPr>
          <w:rFonts w:ascii="Arial" w:hAnsi="Arial" w:cs="Arial"/>
          <w:lang w:val="ru-RU"/>
        </w:rPr>
      </w:pPr>
    </w:p>
    <w:p w:rsidR="00B84056" w:rsidRPr="00B65F21" w:rsidRDefault="00B84056" w:rsidP="00B84056">
      <w:pPr>
        <w:numPr>
          <w:ilvl w:val="0"/>
          <w:numId w:val="20"/>
        </w:numPr>
        <w:jc w:val="both"/>
        <w:rPr>
          <w:rFonts w:ascii="Arial" w:hAnsi="Arial" w:cs="Arial"/>
          <w:i/>
          <w:color w:val="CC0000"/>
          <w:lang w:val="ru-RU"/>
        </w:rPr>
      </w:pPr>
      <w:r w:rsidRPr="00B65F21">
        <w:rPr>
          <w:rFonts w:ascii="Arial" w:hAnsi="Arial" w:cs="Arial"/>
          <w:b/>
          <w:bCs/>
          <w:i/>
          <w:color w:val="CC0000"/>
          <w:lang w:val="ru-RU"/>
        </w:rPr>
        <w:t xml:space="preserve">ЗНЗ: Преференции за насърчаване на предприемачеството </w:t>
      </w:r>
      <w:r w:rsidRPr="00B65F21">
        <w:rPr>
          <w:rFonts w:ascii="Arial" w:hAnsi="Arial" w:cs="Arial"/>
          <w:i/>
          <w:color w:val="CC0000"/>
          <w:lang w:val="ru-RU"/>
        </w:rPr>
        <w:t>(чл. 47).</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b/>
          <w:bCs/>
          <w:u w:val="single"/>
          <w:lang w:val="ru-RU"/>
        </w:rPr>
        <w:t xml:space="preserve">Преференция: </w:t>
      </w:r>
      <w:r w:rsidRPr="00B65F21">
        <w:rPr>
          <w:rFonts w:ascii="Arial" w:hAnsi="Arial" w:cs="Arial"/>
          <w:lang w:val="ru-RU"/>
        </w:rPr>
        <w:t xml:space="preserve">При </w:t>
      </w:r>
      <w:r w:rsidRPr="00B65F21">
        <w:rPr>
          <w:rFonts w:ascii="Arial" w:hAnsi="Arial" w:cs="Arial"/>
          <w:color w:val="CC0000"/>
          <w:lang w:val="ru-RU"/>
        </w:rPr>
        <w:t>започване</w:t>
      </w:r>
      <w:r w:rsidRPr="00B65F21">
        <w:rPr>
          <w:rFonts w:ascii="Arial" w:hAnsi="Arial" w:cs="Arial"/>
          <w:lang w:val="ru-RU"/>
        </w:rPr>
        <w:t xml:space="preserve"> на </w:t>
      </w:r>
      <w:r w:rsidRPr="00B65F21">
        <w:rPr>
          <w:rFonts w:ascii="Arial" w:hAnsi="Arial" w:cs="Arial"/>
          <w:color w:val="CC0000"/>
          <w:lang w:val="ru-RU"/>
        </w:rPr>
        <w:t>стопанска дейност за производство на стоки и услуги</w:t>
      </w:r>
      <w:r w:rsidRPr="00B65F21">
        <w:rPr>
          <w:rFonts w:ascii="Arial" w:hAnsi="Arial" w:cs="Arial"/>
          <w:lang w:val="ru-RU"/>
        </w:rPr>
        <w:t xml:space="preserve"> от безработни лица с право на парично обезщетение при безработица (чл. 47 от ЗНЗ):</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а)</w:t>
      </w:r>
      <w:r w:rsidRPr="00B65F21">
        <w:rPr>
          <w:rFonts w:ascii="Arial" w:hAnsi="Arial" w:cs="Arial"/>
          <w:lang w:val="ru-RU"/>
        </w:rPr>
        <w:t xml:space="preserve"> </w:t>
      </w:r>
      <w:r w:rsidRPr="00B65F21">
        <w:rPr>
          <w:rFonts w:ascii="Arial" w:hAnsi="Arial" w:cs="Arial"/>
          <w:color w:val="CC0000"/>
          <w:lang w:val="ru-RU"/>
        </w:rPr>
        <w:t>еднократна парична сума</w:t>
      </w:r>
      <w:r w:rsidRPr="00B65F21">
        <w:rPr>
          <w:rFonts w:ascii="Arial" w:hAnsi="Arial" w:cs="Arial"/>
          <w:lang w:val="ru-RU"/>
        </w:rPr>
        <w:t xml:space="preserve"> в размер на полагащото се на лицето месечно парично обезщетение (чл. 47, ал. 1 от ЗНЗ);</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w:t>
      </w:r>
      <w:r w:rsidRPr="00B65F21">
        <w:rPr>
          <w:rFonts w:ascii="Arial" w:hAnsi="Arial" w:cs="Arial"/>
          <w:color w:val="CC0000"/>
          <w:lang w:val="ru-RU"/>
        </w:rPr>
        <w:t>при осигуряване на заетост на друг безработен член от семейството</w:t>
      </w:r>
      <w:r w:rsidRPr="00B65F21">
        <w:rPr>
          <w:rFonts w:ascii="Arial" w:hAnsi="Arial" w:cs="Arial"/>
          <w:lang w:val="ru-RU"/>
        </w:rPr>
        <w:t xml:space="preserve"> без право на парично обезщетение за безработица (чл. 47, ал. 4 от ЗНЗ);</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в)</w:t>
      </w:r>
      <w:r w:rsidRPr="00B65F21">
        <w:rPr>
          <w:rFonts w:ascii="Arial" w:hAnsi="Arial" w:cs="Arial"/>
          <w:lang w:val="ru-RU"/>
        </w:rPr>
        <w:t xml:space="preserve"> </w:t>
      </w:r>
      <w:r w:rsidRPr="00B65F21">
        <w:rPr>
          <w:rFonts w:ascii="Arial" w:hAnsi="Arial" w:cs="Arial"/>
          <w:color w:val="CC0000"/>
          <w:lang w:val="ru-RU"/>
        </w:rPr>
        <w:t>право на квалификация</w:t>
      </w:r>
      <w:r w:rsidRPr="00B65F21">
        <w:rPr>
          <w:rFonts w:ascii="Arial" w:hAnsi="Arial" w:cs="Arial"/>
          <w:lang w:val="ru-RU"/>
        </w:rPr>
        <w:t xml:space="preserve"> по предмета на стопанската дейност или за нейното управление.</w:t>
      </w:r>
    </w:p>
    <w:p w:rsidR="00B84056" w:rsidRPr="00B65F21" w:rsidRDefault="00B84056" w:rsidP="00B84056">
      <w:pPr>
        <w:ind w:firstLine="360"/>
        <w:jc w:val="both"/>
        <w:rPr>
          <w:rFonts w:ascii="Arial" w:hAnsi="Arial" w:cs="Arial"/>
          <w:b/>
          <w:bCs/>
          <w:lang w:val="ru-RU"/>
        </w:rPr>
      </w:pPr>
      <w:r w:rsidRPr="00B65F21">
        <w:rPr>
          <w:rFonts w:ascii="Arial" w:hAnsi="Arial" w:cs="Arial"/>
          <w:b/>
          <w:bCs/>
          <w:u w:val="single"/>
          <w:lang w:val="ru-RU"/>
        </w:rPr>
        <w:t xml:space="preserve">Размер: </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lastRenderedPageBreak/>
        <w:t>а)</w:t>
      </w:r>
      <w:r w:rsidRPr="00B65F21">
        <w:rPr>
          <w:rFonts w:ascii="Arial" w:hAnsi="Arial" w:cs="Arial"/>
          <w:lang w:val="ru-RU"/>
        </w:rPr>
        <w:t xml:space="preserve"> </w:t>
      </w:r>
      <w:r w:rsidRPr="00B65F21">
        <w:rPr>
          <w:rFonts w:ascii="Arial" w:hAnsi="Arial" w:cs="Arial"/>
          <w:color w:val="CC0000"/>
          <w:lang w:val="ru-RU"/>
        </w:rPr>
        <w:t>еднократна парична сума</w:t>
      </w:r>
      <w:r w:rsidRPr="00B65F21">
        <w:rPr>
          <w:rFonts w:ascii="Arial" w:hAnsi="Arial" w:cs="Arial"/>
          <w:lang w:val="ru-RU"/>
        </w:rPr>
        <w:t xml:space="preserve"> в размер на полагащото се на лицето месечно парично обезщетение (чл. 47, ал. 1 от ЗНЗ);</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б)</w:t>
      </w:r>
      <w:r w:rsidRPr="00B65F21">
        <w:rPr>
          <w:rFonts w:ascii="Arial" w:hAnsi="Arial" w:cs="Arial"/>
          <w:lang w:val="ru-RU"/>
        </w:rPr>
        <w:t xml:space="preserve"> </w:t>
      </w:r>
      <w:r w:rsidRPr="00B65F21">
        <w:rPr>
          <w:rFonts w:ascii="Arial" w:hAnsi="Arial" w:cs="Arial"/>
          <w:color w:val="CC0000"/>
          <w:lang w:val="ru-RU"/>
        </w:rPr>
        <w:t>при наемане на друг безработен член на семейството</w:t>
      </w:r>
      <w:r w:rsidRPr="00B65F21">
        <w:rPr>
          <w:rFonts w:ascii="Arial" w:hAnsi="Arial" w:cs="Arial"/>
          <w:lang w:val="ru-RU"/>
        </w:rPr>
        <w:t xml:space="preserve"> - суми съгласно чл. 30а, ал. 2 за времето, а именно: трудовото възнаграждение; допълнителни възнаграждения по минимални размери, установени с КТ; възнаграждения за основен платен годишен отпуск; дължимите за сметка на работодателя задължителни социални осигуровки; възнаграждението за сметка на работодателя, дължимо при временна  неработоспособност.;</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 xml:space="preserve"> в)</w:t>
      </w:r>
      <w:r w:rsidRPr="00B65F21">
        <w:rPr>
          <w:rFonts w:ascii="Arial" w:hAnsi="Arial" w:cs="Arial"/>
          <w:lang w:val="ru-RU"/>
        </w:rPr>
        <w:t xml:space="preserve"> </w:t>
      </w:r>
      <w:r w:rsidRPr="00B65F21">
        <w:rPr>
          <w:rFonts w:ascii="Arial" w:hAnsi="Arial" w:cs="Arial"/>
          <w:color w:val="CC0000"/>
          <w:lang w:val="ru-RU"/>
        </w:rPr>
        <w:t>разходите за обучение</w:t>
      </w:r>
      <w:r w:rsidRPr="00B65F21">
        <w:rPr>
          <w:rFonts w:ascii="Arial" w:hAnsi="Arial" w:cs="Arial"/>
          <w:lang w:val="ru-RU"/>
        </w:rPr>
        <w:t>;</w:t>
      </w:r>
    </w:p>
    <w:p w:rsidR="00B84056" w:rsidRPr="00B65F21" w:rsidRDefault="00B84056" w:rsidP="00B84056">
      <w:pPr>
        <w:ind w:firstLine="360"/>
        <w:jc w:val="both"/>
        <w:rPr>
          <w:rFonts w:ascii="Arial" w:hAnsi="Arial" w:cs="Arial"/>
          <w:lang w:val="ru-RU"/>
        </w:rPr>
      </w:pPr>
      <w:r w:rsidRPr="00B65F21">
        <w:rPr>
          <w:rFonts w:ascii="Arial" w:hAnsi="Arial" w:cs="Arial"/>
          <w:b/>
          <w:bCs/>
          <w:lang w:val="ru-RU"/>
        </w:rPr>
        <w:t>г)</w:t>
      </w:r>
      <w:r w:rsidRPr="00B65F21">
        <w:rPr>
          <w:rFonts w:ascii="Arial" w:hAnsi="Arial" w:cs="Arial"/>
          <w:lang w:val="ru-RU"/>
        </w:rPr>
        <w:t xml:space="preserve"> </w:t>
      </w:r>
      <w:r w:rsidRPr="00B65F21">
        <w:rPr>
          <w:rFonts w:ascii="Arial" w:hAnsi="Arial" w:cs="Arial"/>
          <w:color w:val="CC0000"/>
          <w:lang w:val="ru-RU"/>
        </w:rPr>
        <w:t>възстановяване на разходи за ползвани външни консултантски</w:t>
      </w:r>
      <w:r w:rsidRPr="00B65F21">
        <w:rPr>
          <w:rFonts w:ascii="Arial" w:hAnsi="Arial" w:cs="Arial"/>
          <w:lang w:val="ru-RU"/>
        </w:rPr>
        <w:t xml:space="preserve"> услуги и/или съпътстващи услуги.</w:t>
      </w:r>
    </w:p>
    <w:p w:rsidR="00B84056" w:rsidRPr="00B65F21" w:rsidRDefault="00B84056" w:rsidP="00B84056">
      <w:pPr>
        <w:ind w:firstLine="360"/>
        <w:jc w:val="both"/>
        <w:rPr>
          <w:rFonts w:ascii="Arial" w:hAnsi="Arial" w:cs="Arial"/>
          <w:lang w:val="ru-RU"/>
        </w:rPr>
      </w:pPr>
    </w:p>
    <w:p w:rsidR="00B84056" w:rsidRPr="00B65F21" w:rsidRDefault="00B84056" w:rsidP="00B84056">
      <w:pPr>
        <w:ind w:firstLine="360"/>
        <w:jc w:val="both"/>
        <w:rPr>
          <w:rFonts w:ascii="Arial" w:hAnsi="Arial" w:cs="Arial"/>
          <w:i/>
          <w:u w:val="single"/>
          <w:lang w:val="ru-RU"/>
        </w:rPr>
      </w:pPr>
      <w:r w:rsidRPr="00B65F21">
        <w:rPr>
          <w:rFonts w:ascii="Arial" w:hAnsi="Arial" w:cs="Arial"/>
          <w:i/>
          <w:u w:val="single"/>
          <w:lang w:val="ru-RU"/>
        </w:rPr>
        <w:t>Процедура за подбор на работодатели при ползване на мерките за заетост и обучение по реда на Закона за насърчаване на заетостта.</w:t>
      </w:r>
    </w:p>
    <w:p w:rsidR="00B84056" w:rsidRPr="00B65F21" w:rsidRDefault="00B84056" w:rsidP="00B84056">
      <w:pPr>
        <w:ind w:firstLine="360"/>
        <w:jc w:val="both"/>
        <w:rPr>
          <w:rFonts w:ascii="Arial" w:hAnsi="Arial" w:cs="Arial"/>
          <w:bCs/>
          <w:lang w:val="ru-RU"/>
        </w:rPr>
      </w:pPr>
      <w:r w:rsidRPr="00B65F21">
        <w:rPr>
          <w:rFonts w:ascii="Arial" w:hAnsi="Arial" w:cs="Arial"/>
          <w:bCs/>
          <w:lang w:val="ru-RU"/>
        </w:rPr>
        <w:t>Подборът и оценката на работодателите се извършват от Съвет за сътрудничество към дирекция “Бюро по труда”</w:t>
      </w:r>
      <w:r w:rsidRPr="00B65F21">
        <w:rPr>
          <w:rFonts w:ascii="Arial" w:hAnsi="Arial" w:cs="Arial"/>
          <w:lang w:val="ru-RU"/>
        </w:rPr>
        <w:t xml:space="preserve"> </w:t>
      </w:r>
      <w:r w:rsidRPr="00B65F21">
        <w:rPr>
          <w:rFonts w:ascii="Arial" w:hAnsi="Arial" w:cs="Arial"/>
          <w:bCs/>
          <w:lang w:val="ru-RU"/>
        </w:rPr>
        <w:t>по следните критерии:</w:t>
      </w:r>
    </w:p>
    <w:p w:rsidR="00B84056" w:rsidRPr="00B65F21" w:rsidRDefault="00B84056" w:rsidP="00B84056">
      <w:pPr>
        <w:ind w:firstLine="360"/>
        <w:rPr>
          <w:rFonts w:ascii="Arial" w:hAnsi="Arial" w:cs="Arial"/>
          <w:lang w:val="ru-RU"/>
        </w:rPr>
      </w:pPr>
      <w:r w:rsidRPr="00B65F21">
        <w:rPr>
          <w:rFonts w:ascii="Arial" w:hAnsi="Arial" w:cs="Arial"/>
          <w:lang w:val="ru-RU"/>
        </w:rPr>
        <w:t>- Средносписъчна численост на персонала в предприятието за месеца преди кандидатстването;</w:t>
      </w:r>
    </w:p>
    <w:p w:rsidR="00B84056" w:rsidRPr="00B65F21" w:rsidRDefault="00B84056" w:rsidP="00B84056">
      <w:pPr>
        <w:ind w:firstLine="360"/>
        <w:rPr>
          <w:rFonts w:ascii="Arial" w:hAnsi="Arial" w:cs="Arial"/>
          <w:lang w:val="ru-RU"/>
        </w:rPr>
      </w:pPr>
      <w:r w:rsidRPr="00B65F21">
        <w:rPr>
          <w:rFonts w:ascii="Arial" w:hAnsi="Arial" w:cs="Arial"/>
          <w:lang w:val="ru-RU"/>
        </w:rPr>
        <w:t>- Вид на основната дейност;</w:t>
      </w:r>
    </w:p>
    <w:p w:rsidR="00B84056" w:rsidRPr="00B65F21" w:rsidRDefault="00B84056" w:rsidP="00B84056">
      <w:pPr>
        <w:ind w:firstLine="360"/>
        <w:rPr>
          <w:rFonts w:ascii="Arial" w:hAnsi="Arial" w:cs="Arial"/>
          <w:lang w:val="ru-RU"/>
        </w:rPr>
      </w:pPr>
      <w:r w:rsidRPr="00B65F21">
        <w:rPr>
          <w:rFonts w:ascii="Arial" w:hAnsi="Arial" w:cs="Arial"/>
          <w:lang w:val="ru-RU"/>
        </w:rPr>
        <w:t>- Ползвани насърчителни мерки през предходните 24 месеца;</w:t>
      </w:r>
    </w:p>
    <w:p w:rsidR="00B84056" w:rsidRPr="00B65F21" w:rsidRDefault="00B84056" w:rsidP="00B84056">
      <w:pPr>
        <w:ind w:firstLine="360"/>
        <w:rPr>
          <w:rFonts w:ascii="Arial" w:hAnsi="Arial" w:cs="Arial"/>
          <w:lang w:val="ru-RU"/>
        </w:rPr>
      </w:pPr>
      <w:r w:rsidRPr="00B65F21">
        <w:rPr>
          <w:rFonts w:ascii="Arial" w:hAnsi="Arial" w:cs="Arial"/>
          <w:lang w:val="ru-RU"/>
        </w:rPr>
        <w:t xml:space="preserve">- Изпълнение на задълженията по предходни договори. </w:t>
      </w:r>
    </w:p>
    <w:p w:rsidR="00B84056" w:rsidRPr="00B65F21" w:rsidRDefault="00B84056" w:rsidP="00B84056">
      <w:pPr>
        <w:ind w:left="708" w:firstLine="360"/>
        <w:jc w:val="both"/>
        <w:rPr>
          <w:rFonts w:ascii="Arial" w:hAnsi="Arial" w:cs="Arial"/>
          <w:lang w:val="ru-RU"/>
        </w:rPr>
      </w:pPr>
    </w:p>
    <w:p w:rsidR="00B84056" w:rsidRPr="00B65F21" w:rsidRDefault="00B84056" w:rsidP="00B84056">
      <w:pPr>
        <w:ind w:firstLine="360"/>
        <w:jc w:val="both"/>
        <w:rPr>
          <w:rFonts w:ascii="Arial" w:hAnsi="Arial" w:cs="Arial"/>
          <w:lang w:val="ru-RU"/>
        </w:rPr>
      </w:pPr>
      <w:r w:rsidRPr="00B65F21">
        <w:rPr>
          <w:rFonts w:ascii="Arial" w:hAnsi="Arial" w:cs="Arial"/>
          <w:lang w:val="ru-RU"/>
        </w:rPr>
        <w:t xml:space="preserve">Оценката по отделните критерии се извършва при условия и параметри, определени в Методика, утвърдена със заповед на Министъра на труда и социалната политика. </w:t>
      </w:r>
    </w:p>
    <w:p w:rsidR="00B84056" w:rsidRPr="00B65F21" w:rsidRDefault="00B84056" w:rsidP="00B84056">
      <w:pPr>
        <w:ind w:firstLine="360"/>
        <w:jc w:val="both"/>
        <w:rPr>
          <w:rFonts w:ascii="Arial" w:hAnsi="Arial" w:cs="Arial"/>
          <w:lang w:val="ru-RU"/>
        </w:rPr>
      </w:pPr>
    </w:p>
    <w:p w:rsidR="00B84056" w:rsidRPr="00B65F21" w:rsidRDefault="00B84056" w:rsidP="00B84056">
      <w:pPr>
        <w:numPr>
          <w:ilvl w:val="0"/>
          <w:numId w:val="5"/>
        </w:numPr>
        <w:jc w:val="center"/>
        <w:rPr>
          <w:rFonts w:ascii="Arial" w:hAnsi="Arial" w:cs="Arial"/>
          <w:b/>
          <w:color w:val="000000"/>
          <w:lang w:val="ru-RU"/>
        </w:rPr>
      </w:pPr>
      <w:r w:rsidRPr="00B65F21">
        <w:rPr>
          <w:rFonts w:ascii="Arial" w:hAnsi="Arial" w:cs="Arial"/>
          <w:b/>
          <w:bCs/>
          <w:color w:val="000000"/>
          <w:lang w:val="ru-RU"/>
        </w:rPr>
        <w:t xml:space="preserve">Мерки за запазване на заетостта в условията на криза. </w:t>
      </w:r>
    </w:p>
    <w:p w:rsidR="00B84056" w:rsidRPr="00B65F21" w:rsidRDefault="00B84056" w:rsidP="00B84056">
      <w:pPr>
        <w:jc w:val="both"/>
        <w:rPr>
          <w:rFonts w:ascii="Arial" w:hAnsi="Arial" w:cs="Arial"/>
          <w:color w:val="000000"/>
          <w:lang w:val="ru-RU"/>
        </w:rPr>
      </w:pPr>
    </w:p>
    <w:p w:rsidR="00B84056" w:rsidRPr="00455B06" w:rsidRDefault="00B84056" w:rsidP="00B84056">
      <w:pPr>
        <w:numPr>
          <w:ilvl w:val="0"/>
          <w:numId w:val="23"/>
        </w:numPr>
        <w:jc w:val="both"/>
        <w:rPr>
          <w:rFonts w:ascii="Arial" w:hAnsi="Arial" w:cs="Arial"/>
          <w:b/>
          <w:bCs/>
          <w:color w:val="CC0000"/>
        </w:rPr>
      </w:pPr>
      <w:proofErr w:type="spellStart"/>
      <w:r w:rsidRPr="00455B06">
        <w:rPr>
          <w:rFonts w:ascii="Arial" w:hAnsi="Arial" w:cs="Arial"/>
          <w:b/>
          <w:bCs/>
          <w:color w:val="CC0000"/>
        </w:rPr>
        <w:t>Мярка</w:t>
      </w:r>
      <w:proofErr w:type="spellEnd"/>
      <w:r w:rsidRPr="00455B06">
        <w:rPr>
          <w:rFonts w:ascii="Arial" w:hAnsi="Arial" w:cs="Arial"/>
          <w:b/>
          <w:bCs/>
          <w:color w:val="CC0000"/>
        </w:rPr>
        <w:t xml:space="preserve"> </w:t>
      </w:r>
      <w:proofErr w:type="spellStart"/>
      <w:r w:rsidRPr="00455B06">
        <w:rPr>
          <w:rFonts w:ascii="Arial" w:hAnsi="Arial" w:cs="Arial"/>
          <w:b/>
          <w:bCs/>
          <w:color w:val="CC0000"/>
        </w:rPr>
        <w:t>за</w:t>
      </w:r>
      <w:proofErr w:type="spellEnd"/>
      <w:r w:rsidRPr="00455B06">
        <w:rPr>
          <w:rFonts w:ascii="Arial" w:hAnsi="Arial" w:cs="Arial"/>
          <w:b/>
          <w:bCs/>
          <w:color w:val="CC0000"/>
        </w:rPr>
        <w:t xml:space="preserve"> </w:t>
      </w:r>
      <w:proofErr w:type="spellStart"/>
      <w:r w:rsidRPr="00455B06">
        <w:rPr>
          <w:rFonts w:ascii="Arial" w:hAnsi="Arial" w:cs="Arial"/>
          <w:b/>
          <w:bCs/>
          <w:color w:val="CC0000"/>
        </w:rPr>
        <w:t>намалено</w:t>
      </w:r>
      <w:proofErr w:type="spellEnd"/>
      <w:r w:rsidRPr="00455B06">
        <w:rPr>
          <w:rFonts w:ascii="Arial" w:hAnsi="Arial" w:cs="Arial"/>
          <w:b/>
          <w:bCs/>
          <w:color w:val="CC0000"/>
        </w:rPr>
        <w:t xml:space="preserve"> </w:t>
      </w:r>
      <w:proofErr w:type="spellStart"/>
      <w:r w:rsidRPr="00455B06">
        <w:rPr>
          <w:rFonts w:ascii="Arial" w:hAnsi="Arial" w:cs="Arial"/>
          <w:b/>
          <w:bCs/>
          <w:color w:val="CC0000"/>
        </w:rPr>
        <w:t>работно</w:t>
      </w:r>
      <w:proofErr w:type="spellEnd"/>
      <w:r w:rsidRPr="00455B06">
        <w:rPr>
          <w:rFonts w:ascii="Arial" w:hAnsi="Arial" w:cs="Arial"/>
          <w:b/>
          <w:bCs/>
          <w:color w:val="CC0000"/>
        </w:rPr>
        <w:t xml:space="preserve"> </w:t>
      </w:r>
      <w:proofErr w:type="spellStart"/>
      <w:r w:rsidRPr="00455B06">
        <w:rPr>
          <w:rFonts w:ascii="Arial" w:hAnsi="Arial" w:cs="Arial"/>
          <w:b/>
          <w:bCs/>
          <w:color w:val="CC0000"/>
        </w:rPr>
        <w:t>време</w:t>
      </w:r>
      <w:proofErr w:type="spellEnd"/>
      <w:r w:rsidRPr="00455B06">
        <w:rPr>
          <w:rFonts w:ascii="Arial" w:hAnsi="Arial" w:cs="Arial"/>
          <w:b/>
          <w:bCs/>
          <w:color w:val="CC0000"/>
        </w:rPr>
        <w:t xml:space="preserve">  </w:t>
      </w:r>
    </w:p>
    <w:p w:rsidR="00B84056" w:rsidRPr="00B65F21" w:rsidRDefault="00B84056" w:rsidP="00B84056">
      <w:pPr>
        <w:numPr>
          <w:ilvl w:val="1"/>
          <w:numId w:val="21"/>
        </w:numPr>
        <w:jc w:val="both"/>
        <w:rPr>
          <w:rFonts w:ascii="Arial" w:hAnsi="Arial" w:cs="Arial"/>
          <w:color w:val="000000"/>
          <w:lang w:val="ru-RU"/>
        </w:rPr>
      </w:pPr>
      <w:r w:rsidRPr="00B65F21">
        <w:rPr>
          <w:rFonts w:ascii="Arial" w:hAnsi="Arial" w:cs="Arial"/>
          <w:color w:val="000000"/>
          <w:lang w:val="ru-RU"/>
        </w:rPr>
        <w:t xml:space="preserve">изплащане на компенсации (в размер на ½ от МРЗ) на работници и служители от икономическите сектори „Индустрия” и „Услуги” за </w:t>
      </w:r>
      <w:r w:rsidRPr="00455B06">
        <w:rPr>
          <w:rFonts w:ascii="Arial" w:hAnsi="Arial" w:cs="Arial"/>
          <w:color w:val="000000"/>
          <w:lang w:val="ru-RU"/>
        </w:rPr>
        <w:t xml:space="preserve">4 </w:t>
      </w:r>
      <w:r w:rsidRPr="00B65F21">
        <w:rPr>
          <w:rFonts w:ascii="Arial" w:hAnsi="Arial" w:cs="Arial"/>
          <w:color w:val="000000"/>
          <w:lang w:val="ru-RU"/>
        </w:rPr>
        <w:t>месеца през</w:t>
      </w:r>
      <w:r w:rsidRPr="00455B06">
        <w:rPr>
          <w:rFonts w:ascii="Arial" w:hAnsi="Arial" w:cs="Arial"/>
          <w:color w:val="000000"/>
          <w:lang w:val="ru-RU"/>
        </w:rPr>
        <w:t xml:space="preserve"> 2010</w:t>
      </w:r>
      <w:r w:rsidRPr="00B65F21">
        <w:rPr>
          <w:rFonts w:ascii="Arial" w:hAnsi="Arial" w:cs="Arial"/>
          <w:color w:val="000000"/>
          <w:lang w:val="ru-RU"/>
        </w:rPr>
        <w:t xml:space="preserve"> г.</w:t>
      </w:r>
    </w:p>
    <w:p w:rsidR="00B84056" w:rsidRPr="00455B06" w:rsidRDefault="00B84056" w:rsidP="00B84056">
      <w:pPr>
        <w:numPr>
          <w:ilvl w:val="1"/>
          <w:numId w:val="21"/>
        </w:numPr>
        <w:jc w:val="both"/>
        <w:rPr>
          <w:rFonts w:ascii="Arial" w:hAnsi="Arial" w:cs="Arial"/>
          <w:color w:val="000000"/>
          <w:lang w:val="ru-RU"/>
        </w:rPr>
      </w:pPr>
      <w:r w:rsidRPr="00B65F21">
        <w:rPr>
          <w:rFonts w:ascii="Arial" w:hAnsi="Arial" w:cs="Arial"/>
          <w:color w:val="000000"/>
          <w:lang w:val="ru-RU"/>
        </w:rPr>
        <w:t xml:space="preserve">стартила през 2009 г. и продължва през 2010 г. – компенсации на около 19 480 работници и служители през 2009 г. и на </w:t>
      </w:r>
      <w:r w:rsidRPr="00455B06">
        <w:rPr>
          <w:rFonts w:ascii="Arial" w:hAnsi="Arial" w:cs="Arial"/>
          <w:color w:val="000000"/>
          <w:lang w:val="ru-RU"/>
        </w:rPr>
        <w:t>6</w:t>
      </w:r>
      <w:r w:rsidRPr="00455B06">
        <w:rPr>
          <w:rFonts w:ascii="Arial" w:hAnsi="Arial" w:cs="Arial"/>
          <w:color w:val="000000"/>
          <w:lang w:val="en-GB"/>
        </w:rPr>
        <w:t> </w:t>
      </w:r>
      <w:r w:rsidRPr="00455B06">
        <w:rPr>
          <w:rFonts w:ascii="Arial" w:hAnsi="Arial" w:cs="Arial"/>
          <w:color w:val="000000"/>
          <w:lang w:val="ru-RU"/>
        </w:rPr>
        <w:t>1</w:t>
      </w:r>
      <w:r w:rsidRPr="00B65F21">
        <w:rPr>
          <w:rFonts w:ascii="Arial" w:hAnsi="Arial" w:cs="Arial"/>
          <w:color w:val="000000"/>
          <w:lang w:val="ru-RU"/>
        </w:rPr>
        <w:t>90</w:t>
      </w:r>
      <w:r w:rsidRPr="00455B06">
        <w:rPr>
          <w:rFonts w:ascii="Arial" w:hAnsi="Arial" w:cs="Arial"/>
          <w:color w:val="000000"/>
          <w:lang w:val="ru-RU"/>
        </w:rPr>
        <w:t xml:space="preserve"> </w:t>
      </w:r>
      <w:r w:rsidRPr="00B65F21">
        <w:rPr>
          <w:rFonts w:ascii="Arial" w:hAnsi="Arial" w:cs="Arial"/>
          <w:color w:val="000000"/>
          <w:lang w:val="ru-RU"/>
        </w:rPr>
        <w:t xml:space="preserve">през 2010 г. </w:t>
      </w:r>
    </w:p>
    <w:p w:rsidR="00B84056" w:rsidRPr="00B65F21" w:rsidRDefault="00B84056" w:rsidP="00B84056">
      <w:pPr>
        <w:numPr>
          <w:ilvl w:val="1"/>
          <w:numId w:val="21"/>
        </w:numPr>
        <w:jc w:val="both"/>
        <w:rPr>
          <w:rFonts w:ascii="Arial" w:hAnsi="Arial" w:cs="Arial"/>
          <w:color w:val="000000"/>
          <w:lang w:val="ru-RU"/>
        </w:rPr>
      </w:pPr>
      <w:r w:rsidRPr="00B65F21">
        <w:rPr>
          <w:rFonts w:ascii="Arial" w:hAnsi="Arial" w:cs="Arial"/>
          <w:color w:val="000000"/>
          <w:lang w:val="ru-RU"/>
        </w:rPr>
        <w:t>Реализира се с активното участие на социалните партньори на местно равнище</w:t>
      </w:r>
    </w:p>
    <w:p w:rsidR="00B84056" w:rsidRPr="00B65F21" w:rsidRDefault="00B84056" w:rsidP="00B84056">
      <w:pPr>
        <w:numPr>
          <w:ilvl w:val="1"/>
          <w:numId w:val="21"/>
        </w:numPr>
        <w:jc w:val="both"/>
        <w:rPr>
          <w:rFonts w:ascii="Arial" w:hAnsi="Arial" w:cs="Arial"/>
          <w:color w:val="000000"/>
          <w:lang w:val="ru-RU"/>
        </w:rPr>
      </w:pPr>
      <w:r w:rsidRPr="00B65F21">
        <w:rPr>
          <w:rFonts w:ascii="Arial" w:hAnsi="Arial" w:cs="Arial"/>
          <w:color w:val="000000"/>
          <w:lang w:val="ru-RU"/>
        </w:rPr>
        <w:t>Схема “Адаптивност” от ОП “РЧР”</w:t>
      </w:r>
      <w:r w:rsidRPr="00455B06">
        <w:rPr>
          <w:rFonts w:ascii="Arial" w:hAnsi="Arial" w:cs="Arial"/>
          <w:color w:val="000000"/>
          <w:lang w:val="ru-RU"/>
        </w:rPr>
        <w:t xml:space="preserve"> </w:t>
      </w:r>
      <w:r w:rsidRPr="00B65F21">
        <w:rPr>
          <w:rFonts w:ascii="Arial" w:hAnsi="Arial" w:cs="Arial"/>
          <w:color w:val="000000"/>
          <w:lang w:val="ru-RU"/>
        </w:rPr>
        <w:t>–</w:t>
      </w:r>
      <w:r w:rsidRPr="00455B06">
        <w:rPr>
          <w:rFonts w:ascii="Arial" w:hAnsi="Arial" w:cs="Arial"/>
          <w:color w:val="000000"/>
          <w:lang w:val="ru-RU"/>
        </w:rPr>
        <w:t xml:space="preserve"> </w:t>
      </w:r>
      <w:r w:rsidRPr="00B65F21">
        <w:rPr>
          <w:rFonts w:ascii="Arial" w:hAnsi="Arial" w:cs="Arial"/>
          <w:color w:val="000000"/>
          <w:lang w:val="ru-RU"/>
        </w:rPr>
        <w:t>обучение на заети на непълно работно време</w:t>
      </w:r>
    </w:p>
    <w:p w:rsidR="00B84056" w:rsidRPr="00455B06" w:rsidRDefault="00B84056" w:rsidP="00B84056">
      <w:pPr>
        <w:jc w:val="both"/>
        <w:rPr>
          <w:rFonts w:ascii="Arial" w:hAnsi="Arial" w:cs="Arial"/>
          <w:color w:val="000000"/>
          <w:lang w:val="ru-RU"/>
        </w:rPr>
      </w:pPr>
    </w:p>
    <w:p w:rsidR="00B84056" w:rsidRPr="00455B06" w:rsidRDefault="00B84056" w:rsidP="00B84056">
      <w:pPr>
        <w:numPr>
          <w:ilvl w:val="0"/>
          <w:numId w:val="24"/>
        </w:numPr>
        <w:jc w:val="both"/>
        <w:rPr>
          <w:rFonts w:ascii="Arial" w:hAnsi="Arial" w:cs="Arial"/>
          <w:b/>
          <w:bCs/>
          <w:color w:val="CC0000"/>
          <w:lang w:val="ru-RU"/>
        </w:rPr>
      </w:pPr>
      <w:r w:rsidRPr="00B65F21">
        <w:rPr>
          <w:rFonts w:ascii="Arial" w:hAnsi="Arial" w:cs="Arial"/>
          <w:b/>
          <w:bCs/>
          <w:color w:val="CC0000"/>
          <w:lang w:val="ru-RU"/>
        </w:rPr>
        <w:t xml:space="preserve">Програма </w:t>
      </w:r>
      <w:r w:rsidRPr="00455B06">
        <w:rPr>
          <w:rFonts w:ascii="Arial" w:hAnsi="Arial" w:cs="Arial"/>
          <w:b/>
          <w:bCs/>
          <w:color w:val="CC0000"/>
          <w:lang w:val="ru-RU"/>
        </w:rPr>
        <w:t>“</w:t>
      </w:r>
      <w:r w:rsidRPr="00B65F21">
        <w:rPr>
          <w:rFonts w:ascii="Arial" w:hAnsi="Arial" w:cs="Arial"/>
          <w:b/>
          <w:bCs/>
          <w:color w:val="CC0000"/>
          <w:lang w:val="ru-RU"/>
        </w:rPr>
        <w:t>Нови възможности за заетост</w:t>
      </w:r>
      <w:r w:rsidRPr="00455B06">
        <w:rPr>
          <w:rFonts w:ascii="Arial" w:hAnsi="Arial" w:cs="Arial"/>
          <w:b/>
          <w:bCs/>
          <w:color w:val="CC0000"/>
          <w:lang w:val="ru-RU"/>
        </w:rPr>
        <w:t>”</w:t>
      </w:r>
    </w:p>
    <w:p w:rsidR="00B84056" w:rsidRPr="00B65F21" w:rsidRDefault="00B84056" w:rsidP="00B84056">
      <w:pPr>
        <w:numPr>
          <w:ilvl w:val="1"/>
          <w:numId w:val="22"/>
        </w:numPr>
        <w:jc w:val="both"/>
        <w:rPr>
          <w:rFonts w:ascii="Arial" w:hAnsi="Arial" w:cs="Arial"/>
          <w:color w:val="000000"/>
          <w:lang w:val="ru-RU"/>
        </w:rPr>
      </w:pPr>
      <w:r w:rsidRPr="00B65F21">
        <w:rPr>
          <w:rFonts w:ascii="Arial" w:hAnsi="Arial" w:cs="Arial"/>
          <w:color w:val="000000"/>
          <w:lang w:val="ru-RU"/>
        </w:rPr>
        <w:t xml:space="preserve">пакет от услуги за лица загубили работа </w:t>
      </w:r>
      <w:r w:rsidRPr="00455B06">
        <w:rPr>
          <w:rFonts w:ascii="Arial" w:hAnsi="Arial" w:cs="Arial"/>
          <w:color w:val="000000"/>
          <w:lang w:val="ru-RU"/>
        </w:rPr>
        <w:t>си вследствие на кризата</w:t>
      </w:r>
      <w:r w:rsidRPr="00B65F21">
        <w:rPr>
          <w:rFonts w:ascii="Arial" w:hAnsi="Arial" w:cs="Arial"/>
          <w:color w:val="000000"/>
          <w:lang w:val="ru-RU"/>
        </w:rPr>
        <w:t xml:space="preserve"> – информиране, консултиране, обучение </w:t>
      </w:r>
      <w:r w:rsidRPr="00455B06">
        <w:rPr>
          <w:rFonts w:ascii="Arial" w:hAnsi="Arial" w:cs="Arial"/>
          <w:color w:val="000000"/>
          <w:lang w:val="ru-RU"/>
        </w:rPr>
        <w:t>за професионална квалификация и за придобиване на ключови компетентности</w:t>
      </w:r>
      <w:r w:rsidRPr="00B65F21">
        <w:rPr>
          <w:rFonts w:ascii="Arial" w:hAnsi="Arial" w:cs="Arial"/>
          <w:color w:val="000000"/>
          <w:lang w:val="ru-RU"/>
        </w:rPr>
        <w:t xml:space="preserve"> и последващо включване в заетост</w:t>
      </w:r>
    </w:p>
    <w:p w:rsidR="00B84056" w:rsidRPr="00455B06" w:rsidRDefault="00B84056" w:rsidP="00B84056">
      <w:pPr>
        <w:numPr>
          <w:ilvl w:val="1"/>
          <w:numId w:val="22"/>
        </w:numPr>
        <w:jc w:val="both"/>
        <w:rPr>
          <w:rFonts w:ascii="Arial" w:hAnsi="Arial" w:cs="Arial"/>
          <w:color w:val="000000"/>
        </w:rPr>
      </w:pPr>
      <w:r w:rsidRPr="00B65F21">
        <w:rPr>
          <w:rFonts w:ascii="Arial" w:hAnsi="Arial" w:cs="Arial"/>
          <w:color w:val="000000"/>
          <w:lang w:val="ru-RU"/>
        </w:rPr>
        <w:lastRenderedPageBreak/>
        <w:t xml:space="preserve">от 2010 г. програмата се допълва със схема “Развитие” по ОП РЧР. </w:t>
      </w:r>
      <w:proofErr w:type="spellStart"/>
      <w:r w:rsidRPr="00455B06">
        <w:rPr>
          <w:rFonts w:ascii="Arial" w:hAnsi="Arial" w:cs="Arial"/>
          <w:color w:val="000000"/>
        </w:rPr>
        <w:t>Към</w:t>
      </w:r>
      <w:proofErr w:type="spellEnd"/>
      <w:r w:rsidRPr="00455B06">
        <w:rPr>
          <w:rFonts w:ascii="Arial" w:hAnsi="Arial" w:cs="Arial"/>
          <w:color w:val="000000"/>
        </w:rPr>
        <w:t xml:space="preserve"> </w:t>
      </w:r>
      <w:proofErr w:type="spellStart"/>
      <w:r w:rsidRPr="00455B06">
        <w:rPr>
          <w:rFonts w:ascii="Arial" w:hAnsi="Arial" w:cs="Arial"/>
          <w:color w:val="000000"/>
        </w:rPr>
        <w:t>юли</w:t>
      </w:r>
      <w:proofErr w:type="spellEnd"/>
      <w:r w:rsidRPr="00455B06">
        <w:rPr>
          <w:rFonts w:ascii="Arial" w:hAnsi="Arial" w:cs="Arial"/>
          <w:color w:val="000000"/>
        </w:rPr>
        <w:t xml:space="preserve"> 2010 г.:</w:t>
      </w:r>
    </w:p>
    <w:p w:rsidR="00B84056" w:rsidRPr="00B65F21" w:rsidRDefault="00B84056" w:rsidP="00B84056">
      <w:pPr>
        <w:numPr>
          <w:ilvl w:val="2"/>
          <w:numId w:val="22"/>
        </w:numPr>
        <w:jc w:val="both"/>
        <w:rPr>
          <w:rFonts w:ascii="Arial" w:hAnsi="Arial" w:cs="Arial"/>
          <w:color w:val="000000"/>
          <w:lang w:val="ru-RU"/>
        </w:rPr>
      </w:pPr>
      <w:r w:rsidRPr="00455B06">
        <w:rPr>
          <w:rFonts w:ascii="Arial" w:hAnsi="Arial" w:cs="Arial"/>
          <w:color w:val="000000"/>
          <w:lang w:val="ru-RU"/>
        </w:rPr>
        <w:t xml:space="preserve">1 776 </w:t>
      </w:r>
      <w:r w:rsidRPr="00B65F21">
        <w:rPr>
          <w:rFonts w:ascii="Arial" w:hAnsi="Arial" w:cs="Arial"/>
          <w:color w:val="000000"/>
          <w:lang w:val="ru-RU"/>
        </w:rPr>
        <w:t>безработни са подали</w:t>
      </w:r>
      <w:r w:rsidRPr="00455B06">
        <w:rPr>
          <w:rFonts w:ascii="Arial" w:hAnsi="Arial" w:cs="Arial"/>
          <w:color w:val="000000"/>
          <w:lang w:val="ru-RU"/>
        </w:rPr>
        <w:t xml:space="preserve"> </w:t>
      </w:r>
      <w:r w:rsidRPr="00B65F21">
        <w:rPr>
          <w:rFonts w:ascii="Arial" w:hAnsi="Arial" w:cs="Arial"/>
          <w:color w:val="000000"/>
          <w:lang w:val="ru-RU"/>
        </w:rPr>
        <w:t>заявления в бюрата по труда (БТ) за включване в проекта</w:t>
      </w:r>
    </w:p>
    <w:p w:rsidR="00B84056" w:rsidRPr="00B65F21" w:rsidRDefault="00B84056" w:rsidP="00B84056">
      <w:pPr>
        <w:numPr>
          <w:ilvl w:val="2"/>
          <w:numId w:val="22"/>
        </w:numPr>
        <w:jc w:val="both"/>
        <w:rPr>
          <w:rFonts w:ascii="Arial" w:hAnsi="Arial" w:cs="Arial"/>
          <w:color w:val="000000"/>
          <w:lang w:val="ru-RU"/>
        </w:rPr>
      </w:pPr>
      <w:r w:rsidRPr="00455B06">
        <w:rPr>
          <w:rFonts w:ascii="Arial" w:hAnsi="Arial" w:cs="Arial"/>
          <w:color w:val="000000"/>
          <w:lang w:val="ru-RU"/>
        </w:rPr>
        <w:t xml:space="preserve">5 463 </w:t>
      </w:r>
      <w:r w:rsidRPr="00B65F21">
        <w:rPr>
          <w:rFonts w:ascii="Arial" w:hAnsi="Arial" w:cs="Arial"/>
          <w:color w:val="000000"/>
          <w:lang w:val="ru-RU"/>
        </w:rPr>
        <w:t>свободни работни места обявени в БТ от работодатели</w:t>
      </w:r>
    </w:p>
    <w:p w:rsidR="00B84056" w:rsidRPr="00B65F21" w:rsidRDefault="00B84056" w:rsidP="00B84056">
      <w:pPr>
        <w:jc w:val="both"/>
        <w:rPr>
          <w:rFonts w:ascii="Arial" w:hAnsi="Arial" w:cs="Arial"/>
          <w:color w:val="CC0000"/>
          <w:lang w:val="ru-RU"/>
        </w:rPr>
      </w:pPr>
    </w:p>
    <w:p w:rsidR="00B84056" w:rsidRPr="00B65F21" w:rsidRDefault="00B84056" w:rsidP="00B84056">
      <w:pPr>
        <w:numPr>
          <w:ilvl w:val="0"/>
          <w:numId w:val="25"/>
        </w:numPr>
        <w:jc w:val="both"/>
        <w:rPr>
          <w:rFonts w:ascii="Arial" w:hAnsi="Arial" w:cs="Arial"/>
          <w:color w:val="CC0000"/>
          <w:lang w:val="ru-RU"/>
        </w:rPr>
      </w:pPr>
      <w:r w:rsidRPr="00B65F21">
        <w:rPr>
          <w:rFonts w:ascii="Arial" w:hAnsi="Arial" w:cs="Arial"/>
          <w:b/>
          <w:bCs/>
          <w:color w:val="CC0000"/>
          <w:lang w:val="ru-RU"/>
        </w:rPr>
        <w:t xml:space="preserve">Схема </w:t>
      </w:r>
      <w:r w:rsidRPr="0081390D">
        <w:rPr>
          <w:rFonts w:ascii="Arial" w:hAnsi="Arial" w:cs="Arial"/>
          <w:b/>
          <w:bCs/>
          <w:color w:val="CC0000"/>
        </w:rPr>
        <w:t>BG</w:t>
      </w:r>
      <w:r w:rsidRPr="00B65F21">
        <w:rPr>
          <w:rFonts w:ascii="Arial" w:hAnsi="Arial" w:cs="Arial"/>
          <w:b/>
          <w:bCs/>
          <w:color w:val="CC0000"/>
          <w:lang w:val="ru-RU"/>
        </w:rPr>
        <w:t>051</w:t>
      </w:r>
      <w:r w:rsidRPr="0081390D">
        <w:rPr>
          <w:rFonts w:ascii="Arial" w:hAnsi="Arial" w:cs="Arial"/>
          <w:b/>
          <w:bCs/>
          <w:color w:val="CC0000"/>
        </w:rPr>
        <w:t>PO</w:t>
      </w:r>
      <w:r w:rsidRPr="00B65F21">
        <w:rPr>
          <w:rFonts w:ascii="Arial" w:hAnsi="Arial" w:cs="Arial"/>
          <w:b/>
          <w:bCs/>
          <w:color w:val="CC0000"/>
          <w:lang w:val="ru-RU"/>
        </w:rPr>
        <w:t>001-1.1.03</w:t>
      </w:r>
      <w:r w:rsidRPr="0081390D">
        <w:rPr>
          <w:rFonts w:ascii="Arial" w:hAnsi="Arial" w:cs="Arial"/>
          <w:b/>
          <w:bCs/>
          <w:i/>
          <w:iCs/>
          <w:color w:val="CC0000"/>
          <w:lang w:val="ru-RU"/>
        </w:rPr>
        <w:t xml:space="preserve"> </w:t>
      </w:r>
      <w:r w:rsidRPr="00B65F21">
        <w:rPr>
          <w:rFonts w:ascii="Arial" w:hAnsi="Arial" w:cs="Arial"/>
          <w:b/>
          <w:bCs/>
          <w:color w:val="CC0000"/>
          <w:lang w:val="ru-RU"/>
        </w:rPr>
        <w:t>“РАЗВИТИЕ” по Оперативна програма “Развитие на човешките ресурси”</w:t>
      </w:r>
      <w:r w:rsidRPr="00B65F21">
        <w:rPr>
          <w:rFonts w:ascii="Arial" w:hAnsi="Arial" w:cs="Arial"/>
          <w:color w:val="CC0000"/>
          <w:lang w:val="ru-RU"/>
        </w:rPr>
        <w:t xml:space="preserve"> </w:t>
      </w:r>
    </w:p>
    <w:p w:rsidR="00B84056" w:rsidRPr="00B65F21" w:rsidRDefault="00B84056" w:rsidP="00B84056">
      <w:pPr>
        <w:ind w:firstLine="708"/>
        <w:jc w:val="both"/>
        <w:rPr>
          <w:rFonts w:ascii="Arial" w:hAnsi="Arial" w:cs="Arial"/>
          <w:bCs/>
          <w:lang w:val="ru-RU"/>
        </w:rPr>
      </w:pPr>
      <w:r w:rsidRPr="00B65F21">
        <w:rPr>
          <w:rFonts w:ascii="Arial" w:hAnsi="Arial" w:cs="Arial"/>
          <w:bCs/>
          <w:i/>
          <w:iCs/>
          <w:lang w:val="ru-RU"/>
        </w:rPr>
        <w:t>Основна цел</w:t>
      </w:r>
      <w:r w:rsidRPr="00B65F21">
        <w:rPr>
          <w:rFonts w:ascii="Arial" w:hAnsi="Arial" w:cs="Arial"/>
          <w:bCs/>
          <w:lang w:val="ru-RU"/>
        </w:rPr>
        <w:t>:</w:t>
      </w:r>
      <w:r w:rsidRPr="00B65F21">
        <w:rPr>
          <w:rFonts w:ascii="Arial" w:hAnsi="Arial" w:cs="Arial"/>
          <w:lang w:val="ru-RU"/>
        </w:rPr>
        <w:t xml:space="preserve">  </w:t>
      </w:r>
      <w:r w:rsidRPr="00B65F21">
        <w:rPr>
          <w:rFonts w:ascii="Arial" w:hAnsi="Arial" w:cs="Arial"/>
          <w:bCs/>
          <w:lang w:val="ru-RU"/>
        </w:rPr>
        <w:t xml:space="preserve">Провеждане на обучение за придобиване или повишаване на професионалната квалификация на безработни лица, регистрирани в дирекции „Бюро по труда”, с цел тяхното последващо включване в заетост. </w:t>
      </w:r>
    </w:p>
    <w:p w:rsidR="00B84056" w:rsidRPr="00B65F21" w:rsidRDefault="00B84056" w:rsidP="00B84056">
      <w:pPr>
        <w:ind w:firstLine="708"/>
        <w:jc w:val="both"/>
        <w:rPr>
          <w:rFonts w:ascii="Arial" w:hAnsi="Arial" w:cs="Arial"/>
          <w:lang w:val="ru-RU"/>
        </w:rPr>
      </w:pPr>
      <w:r w:rsidRPr="00B65F21">
        <w:rPr>
          <w:rFonts w:ascii="Arial" w:hAnsi="Arial" w:cs="Arial"/>
          <w:bCs/>
          <w:lang w:val="ru-RU"/>
        </w:rPr>
        <w:t xml:space="preserve">Включването на работодатели в Схемата се осъществява чрез подаване на </w:t>
      </w:r>
      <w:r w:rsidRPr="00B65F21">
        <w:rPr>
          <w:rFonts w:ascii="Arial" w:hAnsi="Arial" w:cs="Arial"/>
          <w:bCs/>
          <w:i/>
          <w:iCs/>
          <w:lang w:val="ru-RU"/>
        </w:rPr>
        <w:t>Заявки</w:t>
      </w:r>
      <w:r w:rsidRPr="00B65F21">
        <w:rPr>
          <w:rFonts w:ascii="Arial" w:hAnsi="Arial" w:cs="Arial"/>
          <w:bCs/>
          <w:lang w:val="ru-RU"/>
        </w:rPr>
        <w:t xml:space="preserve"> </w:t>
      </w:r>
      <w:r w:rsidRPr="00B65F21">
        <w:rPr>
          <w:rFonts w:ascii="Arial" w:hAnsi="Arial" w:cs="Arial"/>
          <w:bCs/>
          <w:i/>
          <w:iCs/>
          <w:lang w:val="ru-RU"/>
        </w:rPr>
        <w:t>за разкриване на работно място</w:t>
      </w:r>
      <w:r w:rsidRPr="00B65F21">
        <w:rPr>
          <w:rFonts w:ascii="Arial" w:hAnsi="Arial" w:cs="Arial"/>
          <w:bCs/>
          <w:lang w:val="ru-RU"/>
        </w:rPr>
        <w:t xml:space="preserve"> в дирекция “Бюро по труда”, с посочени професии/специалности, по които избраните от тях безработни лица да бъдат обучени преди наемането им на работа.</w:t>
      </w:r>
    </w:p>
    <w:p w:rsidR="00B84056" w:rsidRPr="00B65F21" w:rsidRDefault="00B84056" w:rsidP="00B84056">
      <w:pPr>
        <w:ind w:firstLine="708"/>
        <w:jc w:val="both"/>
        <w:rPr>
          <w:rFonts w:ascii="Arial" w:hAnsi="Arial" w:cs="Arial"/>
          <w:bCs/>
          <w:lang w:val="ru-RU"/>
        </w:rPr>
      </w:pPr>
      <w:r w:rsidRPr="00B65F21">
        <w:rPr>
          <w:rFonts w:ascii="Arial" w:hAnsi="Arial" w:cs="Arial"/>
          <w:bCs/>
          <w:lang w:val="ru-RU"/>
        </w:rPr>
        <w:t xml:space="preserve">Схемата е на стойност </w:t>
      </w:r>
      <w:r w:rsidRPr="00B65F21">
        <w:rPr>
          <w:rFonts w:ascii="Arial" w:hAnsi="Arial" w:cs="Arial"/>
          <w:bCs/>
          <w:i/>
          <w:iCs/>
          <w:lang w:val="ru-RU"/>
        </w:rPr>
        <w:t>250 млн.</w:t>
      </w:r>
      <w:r w:rsidRPr="00B65F21">
        <w:rPr>
          <w:rFonts w:ascii="Arial" w:hAnsi="Arial" w:cs="Arial"/>
          <w:bCs/>
          <w:lang w:val="ru-RU"/>
        </w:rPr>
        <w:t xml:space="preserve"> лева и предвижда включване в професионално обучение на </w:t>
      </w:r>
      <w:r w:rsidRPr="00B65F21">
        <w:rPr>
          <w:rFonts w:ascii="Arial" w:hAnsi="Arial" w:cs="Arial"/>
          <w:bCs/>
          <w:i/>
          <w:iCs/>
          <w:lang w:val="ru-RU"/>
        </w:rPr>
        <w:t>65 000</w:t>
      </w:r>
      <w:r w:rsidRPr="00B65F21">
        <w:rPr>
          <w:rFonts w:ascii="Arial" w:hAnsi="Arial" w:cs="Arial"/>
          <w:bCs/>
          <w:lang w:val="ru-RU"/>
        </w:rPr>
        <w:t xml:space="preserve"> безработни и осигуряване на заетост на </w:t>
      </w:r>
      <w:r w:rsidRPr="00B65F21">
        <w:rPr>
          <w:rFonts w:ascii="Arial" w:hAnsi="Arial" w:cs="Arial"/>
          <w:bCs/>
          <w:i/>
          <w:iCs/>
          <w:lang w:val="ru-RU"/>
        </w:rPr>
        <w:t>52 000</w:t>
      </w:r>
      <w:r w:rsidRPr="00B65F21">
        <w:rPr>
          <w:rFonts w:ascii="Arial" w:hAnsi="Arial" w:cs="Arial"/>
          <w:bCs/>
          <w:lang w:val="ru-RU"/>
        </w:rPr>
        <w:t xml:space="preserve"> от тях за периода 2010г. – 2012г.</w:t>
      </w:r>
    </w:p>
    <w:p w:rsidR="00B84056" w:rsidRPr="00B65F21" w:rsidRDefault="00B84056" w:rsidP="00B84056">
      <w:pPr>
        <w:ind w:left="360" w:firstLine="348"/>
        <w:jc w:val="both"/>
        <w:rPr>
          <w:rFonts w:ascii="Arial" w:hAnsi="Arial" w:cs="Arial"/>
          <w:bCs/>
          <w:i/>
          <w:lang w:val="ru-RU"/>
        </w:rPr>
      </w:pPr>
      <w:r w:rsidRPr="00B65F21">
        <w:rPr>
          <w:rFonts w:ascii="Arial" w:hAnsi="Arial" w:cs="Arial"/>
          <w:bCs/>
          <w:i/>
          <w:lang w:val="ru-RU"/>
        </w:rPr>
        <w:t>Крайни бенефициенти – работодатели и безработни лица.</w:t>
      </w:r>
    </w:p>
    <w:p w:rsidR="00B84056" w:rsidRPr="00B65F21" w:rsidRDefault="00B84056" w:rsidP="00B84056">
      <w:pPr>
        <w:ind w:firstLine="708"/>
        <w:jc w:val="both"/>
        <w:rPr>
          <w:rFonts w:ascii="Arial" w:hAnsi="Arial" w:cs="Arial"/>
          <w:bCs/>
          <w:i/>
          <w:lang w:val="ru-RU"/>
        </w:rPr>
      </w:pPr>
      <w:r w:rsidRPr="00B65F21">
        <w:rPr>
          <w:rFonts w:ascii="Arial" w:hAnsi="Arial" w:cs="Arial"/>
          <w:lang w:val="ru-RU"/>
        </w:rPr>
        <w:t>Приоритетно се включват безработни лица, освободени от работа след 01.11.2008г. вследствие на кризата</w:t>
      </w:r>
      <w:r w:rsidRPr="00786520">
        <w:rPr>
          <w:rFonts w:ascii="Arial" w:hAnsi="Arial" w:cs="Arial"/>
          <w:lang w:val="ru-RU"/>
        </w:rPr>
        <w:t>;</w:t>
      </w:r>
      <w:r w:rsidRPr="00B65F21">
        <w:rPr>
          <w:rFonts w:ascii="Arial" w:hAnsi="Arial" w:cs="Arial"/>
          <w:lang w:val="ru-RU"/>
        </w:rPr>
        <w:t xml:space="preserve"> безработни лица над 50-годишна възраст; безработни лица до 29-годишна възраст; продължително безработни лица. </w:t>
      </w:r>
    </w:p>
    <w:p w:rsidR="00B84056" w:rsidRPr="00B65F21" w:rsidRDefault="00B84056" w:rsidP="00B84056">
      <w:pPr>
        <w:ind w:left="360"/>
        <w:jc w:val="both"/>
        <w:rPr>
          <w:rFonts w:ascii="Arial" w:hAnsi="Arial" w:cs="Arial"/>
          <w:b/>
          <w:bCs/>
          <w:lang w:val="ru-RU"/>
        </w:rPr>
      </w:pPr>
      <w:r w:rsidRPr="00B65F21">
        <w:rPr>
          <w:rFonts w:ascii="Arial" w:hAnsi="Arial" w:cs="Arial"/>
          <w:b/>
          <w:bCs/>
          <w:lang w:val="ru-RU"/>
        </w:rPr>
        <w:t>В</w:t>
      </w:r>
      <w:r w:rsidRPr="00B65F21">
        <w:rPr>
          <w:rFonts w:ascii="Arial" w:hAnsi="Arial" w:cs="Arial"/>
          <w:lang w:val="ru-RU"/>
        </w:rPr>
        <w:t xml:space="preserve"> </w:t>
      </w:r>
      <w:r w:rsidRPr="00B65F21">
        <w:rPr>
          <w:rFonts w:ascii="Arial" w:hAnsi="Arial" w:cs="Arial"/>
          <w:b/>
          <w:bCs/>
          <w:lang w:val="ru-RU"/>
        </w:rPr>
        <w:t>резултат на изпълнение на Схемата към настоящия момент:</w:t>
      </w:r>
    </w:p>
    <w:p w:rsidR="00B84056" w:rsidRPr="00B65F21" w:rsidRDefault="00B84056" w:rsidP="00B84056">
      <w:pPr>
        <w:numPr>
          <w:ilvl w:val="0"/>
          <w:numId w:val="26"/>
        </w:numPr>
        <w:jc w:val="both"/>
        <w:rPr>
          <w:rFonts w:ascii="Arial" w:hAnsi="Arial" w:cs="Arial"/>
          <w:iCs/>
          <w:lang w:val="ru-RU"/>
        </w:rPr>
      </w:pPr>
      <w:r w:rsidRPr="00B65F21">
        <w:rPr>
          <w:rFonts w:ascii="Arial" w:hAnsi="Arial" w:cs="Arial"/>
          <w:iCs/>
          <w:lang w:val="ru-RU"/>
        </w:rPr>
        <w:t>332 работодатели от страната са подали заявки за разкриване на работни места;</w:t>
      </w:r>
    </w:p>
    <w:p w:rsidR="00B84056" w:rsidRPr="00B65F21" w:rsidRDefault="00B84056" w:rsidP="00B84056">
      <w:pPr>
        <w:numPr>
          <w:ilvl w:val="0"/>
          <w:numId w:val="26"/>
        </w:numPr>
        <w:jc w:val="both"/>
        <w:rPr>
          <w:rFonts w:ascii="Arial" w:hAnsi="Arial" w:cs="Arial"/>
          <w:iCs/>
          <w:lang w:val="ru-RU"/>
        </w:rPr>
      </w:pPr>
      <w:r w:rsidRPr="00B65F21">
        <w:rPr>
          <w:rFonts w:ascii="Arial" w:hAnsi="Arial" w:cs="Arial"/>
          <w:iCs/>
          <w:lang w:val="ru-RU"/>
        </w:rPr>
        <w:t>разкрити са над 10 000 работни места, от които 615  са  в реалния сектор;</w:t>
      </w:r>
    </w:p>
    <w:p w:rsidR="00B84056" w:rsidRPr="00B65F21" w:rsidRDefault="00B84056" w:rsidP="00B84056">
      <w:pPr>
        <w:numPr>
          <w:ilvl w:val="0"/>
          <w:numId w:val="26"/>
        </w:numPr>
        <w:jc w:val="both"/>
        <w:rPr>
          <w:rFonts w:ascii="Arial" w:hAnsi="Arial" w:cs="Arial"/>
          <w:iCs/>
          <w:lang w:val="ru-RU"/>
        </w:rPr>
      </w:pPr>
      <w:r w:rsidRPr="00B65F21">
        <w:rPr>
          <w:rFonts w:ascii="Arial" w:hAnsi="Arial" w:cs="Arial"/>
          <w:iCs/>
          <w:lang w:val="ru-RU"/>
        </w:rPr>
        <w:t>за разкритите работни места са подали заявления за участие в Схемата над 9</w:t>
      </w:r>
      <w:r w:rsidRPr="008B70C3">
        <w:rPr>
          <w:rFonts w:ascii="Arial" w:hAnsi="Arial" w:cs="Arial"/>
          <w:iCs/>
        </w:rPr>
        <w:t> </w:t>
      </w:r>
      <w:r w:rsidRPr="00B65F21">
        <w:rPr>
          <w:rFonts w:ascii="Arial" w:hAnsi="Arial" w:cs="Arial"/>
          <w:iCs/>
          <w:lang w:val="ru-RU"/>
        </w:rPr>
        <w:t>600 безработни лица, като от тях повече от 5</w:t>
      </w:r>
      <w:r w:rsidRPr="008B70C3">
        <w:rPr>
          <w:rFonts w:ascii="Arial" w:hAnsi="Arial" w:cs="Arial"/>
          <w:iCs/>
        </w:rPr>
        <w:t> </w:t>
      </w:r>
      <w:r w:rsidRPr="00B65F21">
        <w:rPr>
          <w:rFonts w:ascii="Arial" w:hAnsi="Arial" w:cs="Arial"/>
          <w:iCs/>
          <w:lang w:val="ru-RU"/>
        </w:rPr>
        <w:t>400 са насочени към работодателите;</w:t>
      </w:r>
    </w:p>
    <w:p w:rsidR="00B84056" w:rsidRPr="00B65F21" w:rsidRDefault="00B84056" w:rsidP="00B84056">
      <w:pPr>
        <w:numPr>
          <w:ilvl w:val="0"/>
          <w:numId w:val="26"/>
        </w:numPr>
        <w:jc w:val="both"/>
        <w:rPr>
          <w:rFonts w:ascii="Arial" w:hAnsi="Arial" w:cs="Arial"/>
          <w:iCs/>
          <w:lang w:val="ru-RU"/>
        </w:rPr>
      </w:pPr>
      <w:r w:rsidRPr="00B65F21">
        <w:rPr>
          <w:rFonts w:ascii="Arial" w:hAnsi="Arial" w:cs="Arial"/>
          <w:iCs/>
          <w:lang w:val="ru-RU"/>
        </w:rPr>
        <w:t>на 1</w:t>
      </w:r>
      <w:r w:rsidRPr="008B70C3">
        <w:rPr>
          <w:rFonts w:ascii="Arial" w:hAnsi="Arial" w:cs="Arial"/>
          <w:iCs/>
        </w:rPr>
        <w:t> </w:t>
      </w:r>
      <w:r w:rsidRPr="00B65F21">
        <w:rPr>
          <w:rFonts w:ascii="Arial" w:hAnsi="Arial" w:cs="Arial"/>
          <w:iCs/>
          <w:lang w:val="ru-RU"/>
        </w:rPr>
        <w:t>100 одобрени от работодателите безработни лица са предоставени ваучери за обучение, в резултат на което са започнали 70 групи за конкретни обучения.</w:t>
      </w:r>
    </w:p>
    <w:p w:rsidR="00DC084A" w:rsidRDefault="00DC084A"/>
    <w:p w:rsidR="00285980" w:rsidRPr="00285980" w:rsidRDefault="00285980">
      <w:pPr>
        <w:rPr>
          <w:color w:val="FF0000"/>
          <w:lang w:val="bg-BG"/>
        </w:rPr>
      </w:pPr>
      <w:proofErr w:type="spellStart"/>
      <w:r w:rsidRPr="00285980">
        <w:rPr>
          <w:color w:val="FF0000"/>
        </w:rPr>
        <w:t>Има</w:t>
      </w:r>
      <w:proofErr w:type="spellEnd"/>
      <w:r w:rsidRPr="00285980">
        <w:rPr>
          <w:color w:val="FF0000"/>
        </w:rPr>
        <w:t xml:space="preserve"> </w:t>
      </w:r>
      <w:r w:rsidRPr="00285980">
        <w:rPr>
          <w:color w:val="FF0000"/>
          <w:lang w:val="bg-BG"/>
        </w:rPr>
        <w:t>и още !!! през 2012 г.</w:t>
      </w:r>
    </w:p>
    <w:sectPr w:rsidR="00285980" w:rsidRPr="00285980" w:rsidSect="00DC08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1.25pt;height:11.25pt" o:bullet="t">
        <v:imagedata r:id="rId1" o:title="clip_image001"/>
      </v:shape>
    </w:pict>
  </w:numPicBullet>
  <w:abstractNum w:abstractNumId="0">
    <w:nsid w:val="0758586D"/>
    <w:multiLevelType w:val="hybridMultilevel"/>
    <w:tmpl w:val="EBFE1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C419F"/>
    <w:multiLevelType w:val="hybridMultilevel"/>
    <w:tmpl w:val="B27E1BCC"/>
    <w:lvl w:ilvl="0" w:tplc="97FAE972">
      <w:start w:val="1"/>
      <w:numFmt w:val="bullet"/>
      <w:lvlText w:val=""/>
      <w:lvlJc w:val="left"/>
      <w:pPr>
        <w:tabs>
          <w:tab w:val="num" w:pos="720"/>
        </w:tabs>
        <w:ind w:left="720" w:hanging="360"/>
      </w:pPr>
      <w:rPr>
        <w:rFonts w:ascii="Wingdings" w:hAnsi="Wingdings" w:hint="default"/>
      </w:rPr>
    </w:lvl>
    <w:lvl w:ilvl="1" w:tplc="37669A46">
      <w:start w:val="164"/>
      <w:numFmt w:val="bullet"/>
      <w:lvlText w:val=""/>
      <w:lvlJc w:val="left"/>
      <w:pPr>
        <w:tabs>
          <w:tab w:val="num" w:pos="1440"/>
        </w:tabs>
        <w:ind w:left="1440" w:hanging="360"/>
      </w:pPr>
      <w:rPr>
        <w:rFonts w:ascii="Wingdings" w:hAnsi="Wingdings" w:hint="default"/>
      </w:rPr>
    </w:lvl>
    <w:lvl w:ilvl="2" w:tplc="1D3CFE5A">
      <w:start w:val="164"/>
      <w:numFmt w:val="bullet"/>
      <w:lvlText w:val=""/>
      <w:lvlJc w:val="left"/>
      <w:pPr>
        <w:tabs>
          <w:tab w:val="num" w:pos="2160"/>
        </w:tabs>
        <w:ind w:left="2160" w:hanging="360"/>
      </w:pPr>
      <w:rPr>
        <w:rFonts w:ascii="Wingdings" w:hAnsi="Wingdings" w:hint="default"/>
      </w:rPr>
    </w:lvl>
    <w:lvl w:ilvl="3" w:tplc="0402000D">
      <w:start w:val="1"/>
      <w:numFmt w:val="bullet"/>
      <w:lvlText w:val=""/>
      <w:lvlJc w:val="left"/>
      <w:pPr>
        <w:tabs>
          <w:tab w:val="num" w:pos="2880"/>
        </w:tabs>
        <w:ind w:left="2880" w:hanging="360"/>
      </w:pPr>
      <w:rPr>
        <w:rFonts w:ascii="Wingdings" w:hAnsi="Wingdings" w:hint="default"/>
      </w:rPr>
    </w:lvl>
    <w:lvl w:ilvl="4" w:tplc="76A2A86E" w:tentative="1">
      <w:start w:val="1"/>
      <w:numFmt w:val="bullet"/>
      <w:lvlText w:val=""/>
      <w:lvlJc w:val="left"/>
      <w:pPr>
        <w:tabs>
          <w:tab w:val="num" w:pos="3600"/>
        </w:tabs>
        <w:ind w:left="3600" w:hanging="360"/>
      </w:pPr>
      <w:rPr>
        <w:rFonts w:ascii="Wingdings" w:hAnsi="Wingdings" w:hint="default"/>
      </w:rPr>
    </w:lvl>
    <w:lvl w:ilvl="5" w:tplc="0146158C" w:tentative="1">
      <w:start w:val="1"/>
      <w:numFmt w:val="bullet"/>
      <w:lvlText w:val=""/>
      <w:lvlJc w:val="left"/>
      <w:pPr>
        <w:tabs>
          <w:tab w:val="num" w:pos="4320"/>
        </w:tabs>
        <w:ind w:left="4320" w:hanging="360"/>
      </w:pPr>
      <w:rPr>
        <w:rFonts w:ascii="Wingdings" w:hAnsi="Wingdings" w:hint="default"/>
      </w:rPr>
    </w:lvl>
    <w:lvl w:ilvl="6" w:tplc="F2C4E1F2" w:tentative="1">
      <w:start w:val="1"/>
      <w:numFmt w:val="bullet"/>
      <w:lvlText w:val=""/>
      <w:lvlJc w:val="left"/>
      <w:pPr>
        <w:tabs>
          <w:tab w:val="num" w:pos="5040"/>
        </w:tabs>
        <w:ind w:left="5040" w:hanging="360"/>
      </w:pPr>
      <w:rPr>
        <w:rFonts w:ascii="Wingdings" w:hAnsi="Wingdings" w:hint="default"/>
      </w:rPr>
    </w:lvl>
    <w:lvl w:ilvl="7" w:tplc="8C201E80" w:tentative="1">
      <w:start w:val="1"/>
      <w:numFmt w:val="bullet"/>
      <w:lvlText w:val=""/>
      <w:lvlJc w:val="left"/>
      <w:pPr>
        <w:tabs>
          <w:tab w:val="num" w:pos="5760"/>
        </w:tabs>
        <w:ind w:left="5760" w:hanging="360"/>
      </w:pPr>
      <w:rPr>
        <w:rFonts w:ascii="Wingdings" w:hAnsi="Wingdings" w:hint="default"/>
      </w:rPr>
    </w:lvl>
    <w:lvl w:ilvl="8" w:tplc="6A4AEF6A" w:tentative="1">
      <w:start w:val="1"/>
      <w:numFmt w:val="bullet"/>
      <w:lvlText w:val=""/>
      <w:lvlJc w:val="left"/>
      <w:pPr>
        <w:tabs>
          <w:tab w:val="num" w:pos="6480"/>
        </w:tabs>
        <w:ind w:left="6480" w:hanging="360"/>
      </w:pPr>
      <w:rPr>
        <w:rFonts w:ascii="Wingdings" w:hAnsi="Wingdings" w:hint="default"/>
      </w:rPr>
    </w:lvl>
  </w:abstractNum>
  <w:abstractNum w:abstractNumId="2">
    <w:nsid w:val="0B2D655C"/>
    <w:multiLevelType w:val="hybridMultilevel"/>
    <w:tmpl w:val="7EFC28BC"/>
    <w:lvl w:ilvl="0" w:tplc="0402000D">
      <w:start w:val="1"/>
      <w:numFmt w:val="bullet"/>
      <w:lvlText w:val=""/>
      <w:lvlJc w:val="left"/>
      <w:pPr>
        <w:tabs>
          <w:tab w:val="num" w:pos="720"/>
        </w:tabs>
        <w:ind w:left="720" w:hanging="360"/>
      </w:pPr>
      <w:rPr>
        <w:rFonts w:ascii="Wingdings" w:hAnsi="Wingdings" w:hint="default"/>
      </w:rPr>
    </w:lvl>
    <w:lvl w:ilvl="1" w:tplc="37669A46">
      <w:start w:val="164"/>
      <w:numFmt w:val="bullet"/>
      <w:lvlText w:val=""/>
      <w:lvlJc w:val="left"/>
      <w:pPr>
        <w:tabs>
          <w:tab w:val="num" w:pos="1440"/>
        </w:tabs>
        <w:ind w:left="1440" w:hanging="360"/>
      </w:pPr>
      <w:rPr>
        <w:rFonts w:ascii="Wingdings" w:hAnsi="Wingdings" w:hint="default"/>
      </w:rPr>
    </w:lvl>
    <w:lvl w:ilvl="2" w:tplc="1D3CFE5A">
      <w:start w:val="164"/>
      <w:numFmt w:val="bullet"/>
      <w:lvlText w:val=""/>
      <w:lvlJc w:val="left"/>
      <w:pPr>
        <w:tabs>
          <w:tab w:val="num" w:pos="2160"/>
        </w:tabs>
        <w:ind w:left="2160" w:hanging="360"/>
      </w:pPr>
      <w:rPr>
        <w:rFonts w:ascii="Wingdings" w:hAnsi="Wingdings" w:hint="default"/>
      </w:rPr>
    </w:lvl>
    <w:lvl w:ilvl="3" w:tplc="70DE660C" w:tentative="1">
      <w:start w:val="1"/>
      <w:numFmt w:val="bullet"/>
      <w:lvlText w:val=""/>
      <w:lvlJc w:val="left"/>
      <w:pPr>
        <w:tabs>
          <w:tab w:val="num" w:pos="2880"/>
        </w:tabs>
        <w:ind w:left="2880" w:hanging="360"/>
      </w:pPr>
      <w:rPr>
        <w:rFonts w:ascii="Wingdings" w:hAnsi="Wingdings" w:hint="default"/>
      </w:rPr>
    </w:lvl>
    <w:lvl w:ilvl="4" w:tplc="76A2A86E" w:tentative="1">
      <w:start w:val="1"/>
      <w:numFmt w:val="bullet"/>
      <w:lvlText w:val=""/>
      <w:lvlJc w:val="left"/>
      <w:pPr>
        <w:tabs>
          <w:tab w:val="num" w:pos="3600"/>
        </w:tabs>
        <w:ind w:left="3600" w:hanging="360"/>
      </w:pPr>
      <w:rPr>
        <w:rFonts w:ascii="Wingdings" w:hAnsi="Wingdings" w:hint="default"/>
      </w:rPr>
    </w:lvl>
    <w:lvl w:ilvl="5" w:tplc="0146158C" w:tentative="1">
      <w:start w:val="1"/>
      <w:numFmt w:val="bullet"/>
      <w:lvlText w:val=""/>
      <w:lvlJc w:val="left"/>
      <w:pPr>
        <w:tabs>
          <w:tab w:val="num" w:pos="4320"/>
        </w:tabs>
        <w:ind w:left="4320" w:hanging="360"/>
      </w:pPr>
      <w:rPr>
        <w:rFonts w:ascii="Wingdings" w:hAnsi="Wingdings" w:hint="default"/>
      </w:rPr>
    </w:lvl>
    <w:lvl w:ilvl="6" w:tplc="F2C4E1F2" w:tentative="1">
      <w:start w:val="1"/>
      <w:numFmt w:val="bullet"/>
      <w:lvlText w:val=""/>
      <w:lvlJc w:val="left"/>
      <w:pPr>
        <w:tabs>
          <w:tab w:val="num" w:pos="5040"/>
        </w:tabs>
        <w:ind w:left="5040" w:hanging="360"/>
      </w:pPr>
      <w:rPr>
        <w:rFonts w:ascii="Wingdings" w:hAnsi="Wingdings" w:hint="default"/>
      </w:rPr>
    </w:lvl>
    <w:lvl w:ilvl="7" w:tplc="8C201E80" w:tentative="1">
      <w:start w:val="1"/>
      <w:numFmt w:val="bullet"/>
      <w:lvlText w:val=""/>
      <w:lvlJc w:val="left"/>
      <w:pPr>
        <w:tabs>
          <w:tab w:val="num" w:pos="5760"/>
        </w:tabs>
        <w:ind w:left="5760" w:hanging="360"/>
      </w:pPr>
      <w:rPr>
        <w:rFonts w:ascii="Wingdings" w:hAnsi="Wingdings" w:hint="default"/>
      </w:rPr>
    </w:lvl>
    <w:lvl w:ilvl="8" w:tplc="6A4AEF6A" w:tentative="1">
      <w:start w:val="1"/>
      <w:numFmt w:val="bullet"/>
      <w:lvlText w:val=""/>
      <w:lvlJc w:val="left"/>
      <w:pPr>
        <w:tabs>
          <w:tab w:val="num" w:pos="6480"/>
        </w:tabs>
        <w:ind w:left="6480" w:hanging="360"/>
      </w:pPr>
      <w:rPr>
        <w:rFonts w:ascii="Wingdings" w:hAnsi="Wingdings" w:hint="default"/>
      </w:rPr>
    </w:lvl>
  </w:abstractNum>
  <w:abstractNum w:abstractNumId="3">
    <w:nsid w:val="0B613DC7"/>
    <w:multiLevelType w:val="hybridMultilevel"/>
    <w:tmpl w:val="91087662"/>
    <w:lvl w:ilvl="0" w:tplc="FE14CBA4">
      <w:start w:val="1"/>
      <w:numFmt w:val="bullet"/>
      <w:lvlText w:val=""/>
      <w:lvlJc w:val="left"/>
      <w:pPr>
        <w:tabs>
          <w:tab w:val="num" w:pos="720"/>
        </w:tabs>
        <w:ind w:left="720" w:hanging="360"/>
      </w:pPr>
      <w:rPr>
        <w:rFonts w:ascii="Wingdings" w:hAnsi="Wingdings" w:hint="default"/>
      </w:rPr>
    </w:lvl>
    <w:lvl w:ilvl="1" w:tplc="CF408A50" w:tentative="1">
      <w:start w:val="1"/>
      <w:numFmt w:val="bullet"/>
      <w:lvlText w:val=""/>
      <w:lvlJc w:val="left"/>
      <w:pPr>
        <w:tabs>
          <w:tab w:val="num" w:pos="1440"/>
        </w:tabs>
        <w:ind w:left="1440" w:hanging="360"/>
      </w:pPr>
      <w:rPr>
        <w:rFonts w:ascii="Wingdings" w:hAnsi="Wingdings" w:hint="default"/>
      </w:rPr>
    </w:lvl>
    <w:lvl w:ilvl="2" w:tplc="A90E2736" w:tentative="1">
      <w:start w:val="1"/>
      <w:numFmt w:val="bullet"/>
      <w:lvlText w:val=""/>
      <w:lvlJc w:val="left"/>
      <w:pPr>
        <w:tabs>
          <w:tab w:val="num" w:pos="2160"/>
        </w:tabs>
        <w:ind w:left="2160" w:hanging="360"/>
      </w:pPr>
      <w:rPr>
        <w:rFonts w:ascii="Wingdings" w:hAnsi="Wingdings" w:hint="default"/>
      </w:rPr>
    </w:lvl>
    <w:lvl w:ilvl="3" w:tplc="A1F6C88C" w:tentative="1">
      <w:start w:val="1"/>
      <w:numFmt w:val="bullet"/>
      <w:lvlText w:val=""/>
      <w:lvlJc w:val="left"/>
      <w:pPr>
        <w:tabs>
          <w:tab w:val="num" w:pos="2880"/>
        </w:tabs>
        <w:ind w:left="2880" w:hanging="360"/>
      </w:pPr>
      <w:rPr>
        <w:rFonts w:ascii="Wingdings" w:hAnsi="Wingdings" w:hint="default"/>
      </w:rPr>
    </w:lvl>
    <w:lvl w:ilvl="4" w:tplc="18060438" w:tentative="1">
      <w:start w:val="1"/>
      <w:numFmt w:val="bullet"/>
      <w:lvlText w:val=""/>
      <w:lvlJc w:val="left"/>
      <w:pPr>
        <w:tabs>
          <w:tab w:val="num" w:pos="3600"/>
        </w:tabs>
        <w:ind w:left="3600" w:hanging="360"/>
      </w:pPr>
      <w:rPr>
        <w:rFonts w:ascii="Wingdings" w:hAnsi="Wingdings" w:hint="default"/>
      </w:rPr>
    </w:lvl>
    <w:lvl w:ilvl="5" w:tplc="124E7F4C" w:tentative="1">
      <w:start w:val="1"/>
      <w:numFmt w:val="bullet"/>
      <w:lvlText w:val=""/>
      <w:lvlJc w:val="left"/>
      <w:pPr>
        <w:tabs>
          <w:tab w:val="num" w:pos="4320"/>
        </w:tabs>
        <w:ind w:left="4320" w:hanging="360"/>
      </w:pPr>
      <w:rPr>
        <w:rFonts w:ascii="Wingdings" w:hAnsi="Wingdings" w:hint="default"/>
      </w:rPr>
    </w:lvl>
    <w:lvl w:ilvl="6" w:tplc="13ECC94A" w:tentative="1">
      <w:start w:val="1"/>
      <w:numFmt w:val="bullet"/>
      <w:lvlText w:val=""/>
      <w:lvlJc w:val="left"/>
      <w:pPr>
        <w:tabs>
          <w:tab w:val="num" w:pos="5040"/>
        </w:tabs>
        <w:ind w:left="5040" w:hanging="360"/>
      </w:pPr>
      <w:rPr>
        <w:rFonts w:ascii="Wingdings" w:hAnsi="Wingdings" w:hint="default"/>
      </w:rPr>
    </w:lvl>
    <w:lvl w:ilvl="7" w:tplc="A4AA81D6" w:tentative="1">
      <w:start w:val="1"/>
      <w:numFmt w:val="bullet"/>
      <w:lvlText w:val=""/>
      <w:lvlJc w:val="left"/>
      <w:pPr>
        <w:tabs>
          <w:tab w:val="num" w:pos="5760"/>
        </w:tabs>
        <w:ind w:left="5760" w:hanging="360"/>
      </w:pPr>
      <w:rPr>
        <w:rFonts w:ascii="Wingdings" w:hAnsi="Wingdings" w:hint="default"/>
      </w:rPr>
    </w:lvl>
    <w:lvl w:ilvl="8" w:tplc="7BEEBC48" w:tentative="1">
      <w:start w:val="1"/>
      <w:numFmt w:val="bullet"/>
      <w:lvlText w:val=""/>
      <w:lvlJc w:val="left"/>
      <w:pPr>
        <w:tabs>
          <w:tab w:val="num" w:pos="6480"/>
        </w:tabs>
        <w:ind w:left="6480" w:hanging="360"/>
      </w:pPr>
      <w:rPr>
        <w:rFonts w:ascii="Wingdings" w:hAnsi="Wingdings" w:hint="default"/>
      </w:rPr>
    </w:lvl>
  </w:abstractNum>
  <w:abstractNum w:abstractNumId="4">
    <w:nsid w:val="0D4E2E22"/>
    <w:multiLevelType w:val="hybridMultilevel"/>
    <w:tmpl w:val="0DB8C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7A6E60"/>
    <w:multiLevelType w:val="hybridMultilevel"/>
    <w:tmpl w:val="733C21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A55B13"/>
    <w:multiLevelType w:val="hybridMultilevel"/>
    <w:tmpl w:val="4B0A3410"/>
    <w:lvl w:ilvl="0" w:tplc="04020001">
      <w:start w:val="1"/>
      <w:numFmt w:val="bullet"/>
      <w:lvlText w:val=""/>
      <w:lvlJc w:val="left"/>
      <w:pPr>
        <w:tabs>
          <w:tab w:val="num" w:pos="600"/>
        </w:tabs>
        <w:ind w:left="60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249E00D6"/>
    <w:multiLevelType w:val="hybridMultilevel"/>
    <w:tmpl w:val="4A90EF10"/>
    <w:lvl w:ilvl="0" w:tplc="0402000D">
      <w:start w:val="1"/>
      <w:numFmt w:val="bullet"/>
      <w:lvlText w:val=""/>
      <w:lvlJc w:val="left"/>
      <w:pPr>
        <w:tabs>
          <w:tab w:val="num" w:pos="1425"/>
        </w:tabs>
        <w:ind w:left="1425" w:hanging="360"/>
      </w:pPr>
      <w:rPr>
        <w:rFonts w:ascii="Wingdings" w:hAnsi="Wingdings" w:hint="default"/>
      </w:rPr>
    </w:lvl>
    <w:lvl w:ilvl="1" w:tplc="04020005">
      <w:start w:val="1"/>
      <w:numFmt w:val="bullet"/>
      <w:lvlText w:val=""/>
      <w:lvlJc w:val="left"/>
      <w:pPr>
        <w:tabs>
          <w:tab w:val="num" w:pos="2145"/>
        </w:tabs>
        <w:ind w:left="2145" w:hanging="360"/>
      </w:pPr>
      <w:rPr>
        <w:rFonts w:ascii="Wingdings" w:hAnsi="Wingding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8">
    <w:nsid w:val="289802E5"/>
    <w:multiLevelType w:val="hybridMultilevel"/>
    <w:tmpl w:val="925E8586"/>
    <w:lvl w:ilvl="0" w:tplc="06E6F250">
      <w:start w:val="1"/>
      <w:numFmt w:val="bullet"/>
      <w:lvlText w:val=""/>
      <w:lvlJc w:val="left"/>
      <w:pPr>
        <w:tabs>
          <w:tab w:val="num" w:pos="720"/>
        </w:tabs>
        <w:ind w:left="720" w:hanging="360"/>
      </w:pPr>
      <w:rPr>
        <w:rFonts w:ascii="Wingdings" w:hAnsi="Wingdings" w:hint="default"/>
      </w:rPr>
    </w:lvl>
    <w:lvl w:ilvl="1" w:tplc="7BA02A22">
      <w:start w:val="164"/>
      <w:numFmt w:val="bullet"/>
      <w:lvlText w:val=""/>
      <w:lvlJc w:val="left"/>
      <w:pPr>
        <w:tabs>
          <w:tab w:val="num" w:pos="1440"/>
        </w:tabs>
        <w:ind w:left="1440" w:hanging="360"/>
      </w:pPr>
      <w:rPr>
        <w:rFonts w:ascii="Wingdings" w:hAnsi="Wingdings" w:hint="default"/>
      </w:rPr>
    </w:lvl>
    <w:lvl w:ilvl="2" w:tplc="D6ECD30E" w:tentative="1">
      <w:start w:val="1"/>
      <w:numFmt w:val="bullet"/>
      <w:lvlText w:val=""/>
      <w:lvlJc w:val="left"/>
      <w:pPr>
        <w:tabs>
          <w:tab w:val="num" w:pos="2160"/>
        </w:tabs>
        <w:ind w:left="2160" w:hanging="360"/>
      </w:pPr>
      <w:rPr>
        <w:rFonts w:ascii="Wingdings" w:hAnsi="Wingdings" w:hint="default"/>
      </w:rPr>
    </w:lvl>
    <w:lvl w:ilvl="3" w:tplc="5E008776" w:tentative="1">
      <w:start w:val="1"/>
      <w:numFmt w:val="bullet"/>
      <w:lvlText w:val=""/>
      <w:lvlJc w:val="left"/>
      <w:pPr>
        <w:tabs>
          <w:tab w:val="num" w:pos="2880"/>
        </w:tabs>
        <w:ind w:left="2880" w:hanging="360"/>
      </w:pPr>
      <w:rPr>
        <w:rFonts w:ascii="Wingdings" w:hAnsi="Wingdings" w:hint="default"/>
      </w:rPr>
    </w:lvl>
    <w:lvl w:ilvl="4" w:tplc="586EC5FA" w:tentative="1">
      <w:start w:val="1"/>
      <w:numFmt w:val="bullet"/>
      <w:lvlText w:val=""/>
      <w:lvlJc w:val="left"/>
      <w:pPr>
        <w:tabs>
          <w:tab w:val="num" w:pos="3600"/>
        </w:tabs>
        <w:ind w:left="3600" w:hanging="360"/>
      </w:pPr>
      <w:rPr>
        <w:rFonts w:ascii="Wingdings" w:hAnsi="Wingdings" w:hint="default"/>
      </w:rPr>
    </w:lvl>
    <w:lvl w:ilvl="5" w:tplc="9A18F538" w:tentative="1">
      <w:start w:val="1"/>
      <w:numFmt w:val="bullet"/>
      <w:lvlText w:val=""/>
      <w:lvlJc w:val="left"/>
      <w:pPr>
        <w:tabs>
          <w:tab w:val="num" w:pos="4320"/>
        </w:tabs>
        <w:ind w:left="4320" w:hanging="360"/>
      </w:pPr>
      <w:rPr>
        <w:rFonts w:ascii="Wingdings" w:hAnsi="Wingdings" w:hint="default"/>
      </w:rPr>
    </w:lvl>
    <w:lvl w:ilvl="6" w:tplc="062E88F6" w:tentative="1">
      <w:start w:val="1"/>
      <w:numFmt w:val="bullet"/>
      <w:lvlText w:val=""/>
      <w:lvlJc w:val="left"/>
      <w:pPr>
        <w:tabs>
          <w:tab w:val="num" w:pos="5040"/>
        </w:tabs>
        <w:ind w:left="5040" w:hanging="360"/>
      </w:pPr>
      <w:rPr>
        <w:rFonts w:ascii="Wingdings" w:hAnsi="Wingdings" w:hint="default"/>
      </w:rPr>
    </w:lvl>
    <w:lvl w:ilvl="7" w:tplc="AB30CAF4" w:tentative="1">
      <w:start w:val="1"/>
      <w:numFmt w:val="bullet"/>
      <w:lvlText w:val=""/>
      <w:lvlJc w:val="left"/>
      <w:pPr>
        <w:tabs>
          <w:tab w:val="num" w:pos="5760"/>
        </w:tabs>
        <w:ind w:left="5760" w:hanging="360"/>
      </w:pPr>
      <w:rPr>
        <w:rFonts w:ascii="Wingdings" w:hAnsi="Wingdings" w:hint="default"/>
      </w:rPr>
    </w:lvl>
    <w:lvl w:ilvl="8" w:tplc="6E7E7792" w:tentative="1">
      <w:start w:val="1"/>
      <w:numFmt w:val="bullet"/>
      <w:lvlText w:val=""/>
      <w:lvlJc w:val="left"/>
      <w:pPr>
        <w:tabs>
          <w:tab w:val="num" w:pos="6480"/>
        </w:tabs>
        <w:ind w:left="6480" w:hanging="360"/>
      </w:pPr>
      <w:rPr>
        <w:rFonts w:ascii="Wingdings" w:hAnsi="Wingdings" w:hint="default"/>
      </w:rPr>
    </w:lvl>
  </w:abstractNum>
  <w:abstractNum w:abstractNumId="9">
    <w:nsid w:val="358B647B"/>
    <w:multiLevelType w:val="hybridMultilevel"/>
    <w:tmpl w:val="F37C6E24"/>
    <w:lvl w:ilvl="0" w:tplc="0402000B">
      <w:start w:val="1"/>
      <w:numFmt w:val="bullet"/>
      <w:lvlText w:val=""/>
      <w:lvlJc w:val="left"/>
      <w:pPr>
        <w:tabs>
          <w:tab w:val="num" w:pos="1080"/>
        </w:tabs>
        <w:ind w:left="1080" w:hanging="360"/>
      </w:pPr>
      <w:rPr>
        <w:rFonts w:ascii="Wingdings" w:hAnsi="Wingdings" w:hint="default"/>
      </w:rPr>
    </w:lvl>
    <w:lvl w:ilvl="1" w:tplc="04020001">
      <w:start w:val="1"/>
      <w:numFmt w:val="bullet"/>
      <w:lvlText w:val=""/>
      <w:lvlJc w:val="left"/>
      <w:pPr>
        <w:tabs>
          <w:tab w:val="num" w:pos="1800"/>
        </w:tabs>
        <w:ind w:left="1800" w:hanging="360"/>
      </w:pPr>
      <w:rPr>
        <w:rFonts w:ascii="Symbol" w:hAnsi="Symbol"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
    <w:nsid w:val="35D14148"/>
    <w:multiLevelType w:val="hybridMultilevel"/>
    <w:tmpl w:val="5B842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730FC5"/>
    <w:multiLevelType w:val="hybridMultilevel"/>
    <w:tmpl w:val="9AE4B146"/>
    <w:lvl w:ilvl="0" w:tplc="04020001">
      <w:start w:val="1"/>
      <w:numFmt w:val="bullet"/>
      <w:lvlText w:val=""/>
      <w:lvlJc w:val="left"/>
      <w:pPr>
        <w:tabs>
          <w:tab w:val="num" w:pos="600"/>
        </w:tabs>
        <w:ind w:left="60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402D4281"/>
    <w:multiLevelType w:val="hybridMultilevel"/>
    <w:tmpl w:val="1FDEEDF6"/>
    <w:lvl w:ilvl="0" w:tplc="0402000B">
      <w:start w:val="1"/>
      <w:numFmt w:val="bullet"/>
      <w:lvlText w:val=""/>
      <w:lvlJc w:val="left"/>
      <w:pPr>
        <w:tabs>
          <w:tab w:val="num" w:pos="1425"/>
        </w:tabs>
        <w:ind w:left="1425" w:hanging="360"/>
      </w:pPr>
      <w:rPr>
        <w:rFonts w:ascii="Wingdings" w:hAnsi="Wingdings" w:hint="default"/>
      </w:rPr>
    </w:lvl>
    <w:lvl w:ilvl="1" w:tplc="04020005">
      <w:start w:val="1"/>
      <w:numFmt w:val="bullet"/>
      <w:lvlText w:val=""/>
      <w:lvlJc w:val="left"/>
      <w:pPr>
        <w:tabs>
          <w:tab w:val="num" w:pos="2145"/>
        </w:tabs>
        <w:ind w:left="2145" w:hanging="360"/>
      </w:pPr>
      <w:rPr>
        <w:rFonts w:ascii="Wingdings" w:hAnsi="Wingding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3">
    <w:nsid w:val="42F859D2"/>
    <w:multiLevelType w:val="hybridMultilevel"/>
    <w:tmpl w:val="1A44F65E"/>
    <w:lvl w:ilvl="0" w:tplc="2A961D86">
      <w:start w:val="1"/>
      <w:numFmt w:val="bullet"/>
      <w:lvlText w:val=""/>
      <w:lvlJc w:val="left"/>
      <w:pPr>
        <w:tabs>
          <w:tab w:val="num" w:pos="720"/>
        </w:tabs>
        <w:ind w:left="720" w:hanging="360"/>
      </w:pPr>
      <w:rPr>
        <w:rFonts w:ascii="Wingdings" w:hAnsi="Wingdings" w:hint="default"/>
      </w:rPr>
    </w:lvl>
    <w:lvl w:ilvl="1" w:tplc="EE721B2C" w:tentative="1">
      <w:start w:val="1"/>
      <w:numFmt w:val="bullet"/>
      <w:lvlText w:val=""/>
      <w:lvlJc w:val="left"/>
      <w:pPr>
        <w:tabs>
          <w:tab w:val="num" w:pos="1440"/>
        </w:tabs>
        <w:ind w:left="1440" w:hanging="360"/>
      </w:pPr>
      <w:rPr>
        <w:rFonts w:ascii="Wingdings" w:hAnsi="Wingdings" w:hint="default"/>
      </w:rPr>
    </w:lvl>
    <w:lvl w:ilvl="2" w:tplc="E20A5908" w:tentative="1">
      <w:start w:val="1"/>
      <w:numFmt w:val="bullet"/>
      <w:lvlText w:val=""/>
      <w:lvlJc w:val="left"/>
      <w:pPr>
        <w:tabs>
          <w:tab w:val="num" w:pos="2160"/>
        </w:tabs>
        <w:ind w:left="2160" w:hanging="360"/>
      </w:pPr>
      <w:rPr>
        <w:rFonts w:ascii="Wingdings" w:hAnsi="Wingdings" w:hint="default"/>
      </w:rPr>
    </w:lvl>
    <w:lvl w:ilvl="3" w:tplc="EF121AF4" w:tentative="1">
      <w:start w:val="1"/>
      <w:numFmt w:val="bullet"/>
      <w:lvlText w:val=""/>
      <w:lvlJc w:val="left"/>
      <w:pPr>
        <w:tabs>
          <w:tab w:val="num" w:pos="2880"/>
        </w:tabs>
        <w:ind w:left="2880" w:hanging="360"/>
      </w:pPr>
      <w:rPr>
        <w:rFonts w:ascii="Wingdings" w:hAnsi="Wingdings" w:hint="default"/>
      </w:rPr>
    </w:lvl>
    <w:lvl w:ilvl="4" w:tplc="6FD4B62A" w:tentative="1">
      <w:start w:val="1"/>
      <w:numFmt w:val="bullet"/>
      <w:lvlText w:val=""/>
      <w:lvlJc w:val="left"/>
      <w:pPr>
        <w:tabs>
          <w:tab w:val="num" w:pos="3600"/>
        </w:tabs>
        <w:ind w:left="3600" w:hanging="360"/>
      </w:pPr>
      <w:rPr>
        <w:rFonts w:ascii="Wingdings" w:hAnsi="Wingdings" w:hint="default"/>
      </w:rPr>
    </w:lvl>
    <w:lvl w:ilvl="5" w:tplc="0180D2D2" w:tentative="1">
      <w:start w:val="1"/>
      <w:numFmt w:val="bullet"/>
      <w:lvlText w:val=""/>
      <w:lvlJc w:val="left"/>
      <w:pPr>
        <w:tabs>
          <w:tab w:val="num" w:pos="4320"/>
        </w:tabs>
        <w:ind w:left="4320" w:hanging="360"/>
      </w:pPr>
      <w:rPr>
        <w:rFonts w:ascii="Wingdings" w:hAnsi="Wingdings" w:hint="default"/>
      </w:rPr>
    </w:lvl>
    <w:lvl w:ilvl="6" w:tplc="46D0265A" w:tentative="1">
      <w:start w:val="1"/>
      <w:numFmt w:val="bullet"/>
      <w:lvlText w:val=""/>
      <w:lvlJc w:val="left"/>
      <w:pPr>
        <w:tabs>
          <w:tab w:val="num" w:pos="5040"/>
        </w:tabs>
        <w:ind w:left="5040" w:hanging="360"/>
      </w:pPr>
      <w:rPr>
        <w:rFonts w:ascii="Wingdings" w:hAnsi="Wingdings" w:hint="default"/>
      </w:rPr>
    </w:lvl>
    <w:lvl w:ilvl="7" w:tplc="B3EE265C" w:tentative="1">
      <w:start w:val="1"/>
      <w:numFmt w:val="bullet"/>
      <w:lvlText w:val=""/>
      <w:lvlJc w:val="left"/>
      <w:pPr>
        <w:tabs>
          <w:tab w:val="num" w:pos="5760"/>
        </w:tabs>
        <w:ind w:left="5760" w:hanging="360"/>
      </w:pPr>
      <w:rPr>
        <w:rFonts w:ascii="Wingdings" w:hAnsi="Wingdings" w:hint="default"/>
      </w:rPr>
    </w:lvl>
    <w:lvl w:ilvl="8" w:tplc="DBC6E37A" w:tentative="1">
      <w:start w:val="1"/>
      <w:numFmt w:val="bullet"/>
      <w:lvlText w:val=""/>
      <w:lvlJc w:val="left"/>
      <w:pPr>
        <w:tabs>
          <w:tab w:val="num" w:pos="6480"/>
        </w:tabs>
        <w:ind w:left="6480" w:hanging="360"/>
      </w:pPr>
      <w:rPr>
        <w:rFonts w:ascii="Wingdings" w:hAnsi="Wingdings" w:hint="default"/>
      </w:rPr>
    </w:lvl>
  </w:abstractNum>
  <w:abstractNum w:abstractNumId="14">
    <w:nsid w:val="49CB2B04"/>
    <w:multiLevelType w:val="hybridMultilevel"/>
    <w:tmpl w:val="CC0A2DCA"/>
    <w:lvl w:ilvl="0" w:tplc="0402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09E132D"/>
    <w:multiLevelType w:val="hybridMultilevel"/>
    <w:tmpl w:val="8F181C2A"/>
    <w:lvl w:ilvl="0" w:tplc="0402000D">
      <w:start w:val="1"/>
      <w:numFmt w:val="bullet"/>
      <w:lvlText w:val=""/>
      <w:lvlJc w:val="left"/>
      <w:pPr>
        <w:tabs>
          <w:tab w:val="num" w:pos="720"/>
        </w:tabs>
        <w:ind w:left="720" w:hanging="360"/>
      </w:pPr>
      <w:rPr>
        <w:rFonts w:ascii="Wingdings" w:hAnsi="Wingdings" w:hint="default"/>
      </w:rPr>
    </w:lvl>
    <w:lvl w:ilvl="1" w:tplc="7BA02A22">
      <w:start w:val="164"/>
      <w:numFmt w:val="bullet"/>
      <w:lvlText w:val=""/>
      <w:lvlJc w:val="left"/>
      <w:pPr>
        <w:tabs>
          <w:tab w:val="num" w:pos="1440"/>
        </w:tabs>
        <w:ind w:left="1440" w:hanging="360"/>
      </w:pPr>
      <w:rPr>
        <w:rFonts w:ascii="Wingdings" w:hAnsi="Wingdings" w:hint="default"/>
      </w:rPr>
    </w:lvl>
    <w:lvl w:ilvl="2" w:tplc="D6ECD30E" w:tentative="1">
      <w:start w:val="1"/>
      <w:numFmt w:val="bullet"/>
      <w:lvlText w:val=""/>
      <w:lvlJc w:val="left"/>
      <w:pPr>
        <w:tabs>
          <w:tab w:val="num" w:pos="2160"/>
        </w:tabs>
        <w:ind w:left="2160" w:hanging="360"/>
      </w:pPr>
      <w:rPr>
        <w:rFonts w:ascii="Wingdings" w:hAnsi="Wingdings" w:hint="default"/>
      </w:rPr>
    </w:lvl>
    <w:lvl w:ilvl="3" w:tplc="5E008776" w:tentative="1">
      <w:start w:val="1"/>
      <w:numFmt w:val="bullet"/>
      <w:lvlText w:val=""/>
      <w:lvlJc w:val="left"/>
      <w:pPr>
        <w:tabs>
          <w:tab w:val="num" w:pos="2880"/>
        </w:tabs>
        <w:ind w:left="2880" w:hanging="360"/>
      </w:pPr>
      <w:rPr>
        <w:rFonts w:ascii="Wingdings" w:hAnsi="Wingdings" w:hint="default"/>
      </w:rPr>
    </w:lvl>
    <w:lvl w:ilvl="4" w:tplc="586EC5FA" w:tentative="1">
      <w:start w:val="1"/>
      <w:numFmt w:val="bullet"/>
      <w:lvlText w:val=""/>
      <w:lvlJc w:val="left"/>
      <w:pPr>
        <w:tabs>
          <w:tab w:val="num" w:pos="3600"/>
        </w:tabs>
        <w:ind w:left="3600" w:hanging="360"/>
      </w:pPr>
      <w:rPr>
        <w:rFonts w:ascii="Wingdings" w:hAnsi="Wingdings" w:hint="default"/>
      </w:rPr>
    </w:lvl>
    <w:lvl w:ilvl="5" w:tplc="9A18F538" w:tentative="1">
      <w:start w:val="1"/>
      <w:numFmt w:val="bullet"/>
      <w:lvlText w:val=""/>
      <w:lvlJc w:val="left"/>
      <w:pPr>
        <w:tabs>
          <w:tab w:val="num" w:pos="4320"/>
        </w:tabs>
        <w:ind w:left="4320" w:hanging="360"/>
      </w:pPr>
      <w:rPr>
        <w:rFonts w:ascii="Wingdings" w:hAnsi="Wingdings" w:hint="default"/>
      </w:rPr>
    </w:lvl>
    <w:lvl w:ilvl="6" w:tplc="062E88F6" w:tentative="1">
      <w:start w:val="1"/>
      <w:numFmt w:val="bullet"/>
      <w:lvlText w:val=""/>
      <w:lvlJc w:val="left"/>
      <w:pPr>
        <w:tabs>
          <w:tab w:val="num" w:pos="5040"/>
        </w:tabs>
        <w:ind w:left="5040" w:hanging="360"/>
      </w:pPr>
      <w:rPr>
        <w:rFonts w:ascii="Wingdings" w:hAnsi="Wingdings" w:hint="default"/>
      </w:rPr>
    </w:lvl>
    <w:lvl w:ilvl="7" w:tplc="AB30CAF4" w:tentative="1">
      <w:start w:val="1"/>
      <w:numFmt w:val="bullet"/>
      <w:lvlText w:val=""/>
      <w:lvlJc w:val="left"/>
      <w:pPr>
        <w:tabs>
          <w:tab w:val="num" w:pos="5760"/>
        </w:tabs>
        <w:ind w:left="5760" w:hanging="360"/>
      </w:pPr>
      <w:rPr>
        <w:rFonts w:ascii="Wingdings" w:hAnsi="Wingdings" w:hint="default"/>
      </w:rPr>
    </w:lvl>
    <w:lvl w:ilvl="8" w:tplc="6E7E7792" w:tentative="1">
      <w:start w:val="1"/>
      <w:numFmt w:val="bullet"/>
      <w:lvlText w:val=""/>
      <w:lvlJc w:val="left"/>
      <w:pPr>
        <w:tabs>
          <w:tab w:val="num" w:pos="6480"/>
        </w:tabs>
        <w:ind w:left="6480" w:hanging="360"/>
      </w:pPr>
      <w:rPr>
        <w:rFonts w:ascii="Wingdings" w:hAnsi="Wingdings" w:hint="default"/>
      </w:rPr>
    </w:lvl>
  </w:abstractNum>
  <w:abstractNum w:abstractNumId="16">
    <w:nsid w:val="5489576E"/>
    <w:multiLevelType w:val="hybridMultilevel"/>
    <w:tmpl w:val="D94E203A"/>
    <w:lvl w:ilvl="0" w:tplc="A9FCB608">
      <w:start w:val="1"/>
      <w:numFmt w:val="bullet"/>
      <w:lvlText w:val=""/>
      <w:lvlJc w:val="left"/>
      <w:pPr>
        <w:tabs>
          <w:tab w:val="num" w:pos="720"/>
        </w:tabs>
        <w:ind w:left="720" w:hanging="360"/>
      </w:pPr>
      <w:rPr>
        <w:rFonts w:ascii="Wingdings" w:hAnsi="Wingdings" w:hint="default"/>
      </w:rPr>
    </w:lvl>
    <w:lvl w:ilvl="1" w:tplc="DC4E4A38" w:tentative="1">
      <w:start w:val="1"/>
      <w:numFmt w:val="bullet"/>
      <w:lvlText w:val=""/>
      <w:lvlJc w:val="left"/>
      <w:pPr>
        <w:tabs>
          <w:tab w:val="num" w:pos="1440"/>
        </w:tabs>
        <w:ind w:left="1440" w:hanging="360"/>
      </w:pPr>
      <w:rPr>
        <w:rFonts w:ascii="Wingdings" w:hAnsi="Wingdings" w:hint="default"/>
      </w:rPr>
    </w:lvl>
    <w:lvl w:ilvl="2" w:tplc="B616FE86" w:tentative="1">
      <w:start w:val="1"/>
      <w:numFmt w:val="bullet"/>
      <w:lvlText w:val=""/>
      <w:lvlJc w:val="left"/>
      <w:pPr>
        <w:tabs>
          <w:tab w:val="num" w:pos="2160"/>
        </w:tabs>
        <w:ind w:left="2160" w:hanging="360"/>
      </w:pPr>
      <w:rPr>
        <w:rFonts w:ascii="Wingdings" w:hAnsi="Wingdings" w:hint="default"/>
      </w:rPr>
    </w:lvl>
    <w:lvl w:ilvl="3" w:tplc="E4CAAECE" w:tentative="1">
      <w:start w:val="1"/>
      <w:numFmt w:val="bullet"/>
      <w:lvlText w:val=""/>
      <w:lvlJc w:val="left"/>
      <w:pPr>
        <w:tabs>
          <w:tab w:val="num" w:pos="2880"/>
        </w:tabs>
        <w:ind w:left="2880" w:hanging="360"/>
      </w:pPr>
      <w:rPr>
        <w:rFonts w:ascii="Wingdings" w:hAnsi="Wingdings" w:hint="default"/>
      </w:rPr>
    </w:lvl>
    <w:lvl w:ilvl="4" w:tplc="C50026E0" w:tentative="1">
      <w:start w:val="1"/>
      <w:numFmt w:val="bullet"/>
      <w:lvlText w:val=""/>
      <w:lvlJc w:val="left"/>
      <w:pPr>
        <w:tabs>
          <w:tab w:val="num" w:pos="3600"/>
        </w:tabs>
        <w:ind w:left="3600" w:hanging="360"/>
      </w:pPr>
      <w:rPr>
        <w:rFonts w:ascii="Wingdings" w:hAnsi="Wingdings" w:hint="default"/>
      </w:rPr>
    </w:lvl>
    <w:lvl w:ilvl="5" w:tplc="A93AC460" w:tentative="1">
      <w:start w:val="1"/>
      <w:numFmt w:val="bullet"/>
      <w:lvlText w:val=""/>
      <w:lvlJc w:val="left"/>
      <w:pPr>
        <w:tabs>
          <w:tab w:val="num" w:pos="4320"/>
        </w:tabs>
        <w:ind w:left="4320" w:hanging="360"/>
      </w:pPr>
      <w:rPr>
        <w:rFonts w:ascii="Wingdings" w:hAnsi="Wingdings" w:hint="default"/>
      </w:rPr>
    </w:lvl>
    <w:lvl w:ilvl="6" w:tplc="20CC9D02" w:tentative="1">
      <w:start w:val="1"/>
      <w:numFmt w:val="bullet"/>
      <w:lvlText w:val=""/>
      <w:lvlJc w:val="left"/>
      <w:pPr>
        <w:tabs>
          <w:tab w:val="num" w:pos="5040"/>
        </w:tabs>
        <w:ind w:left="5040" w:hanging="360"/>
      </w:pPr>
      <w:rPr>
        <w:rFonts w:ascii="Wingdings" w:hAnsi="Wingdings" w:hint="default"/>
      </w:rPr>
    </w:lvl>
    <w:lvl w:ilvl="7" w:tplc="FCB2EF10" w:tentative="1">
      <w:start w:val="1"/>
      <w:numFmt w:val="bullet"/>
      <w:lvlText w:val=""/>
      <w:lvlJc w:val="left"/>
      <w:pPr>
        <w:tabs>
          <w:tab w:val="num" w:pos="5760"/>
        </w:tabs>
        <w:ind w:left="5760" w:hanging="360"/>
      </w:pPr>
      <w:rPr>
        <w:rFonts w:ascii="Wingdings" w:hAnsi="Wingdings" w:hint="default"/>
      </w:rPr>
    </w:lvl>
    <w:lvl w:ilvl="8" w:tplc="D0841422" w:tentative="1">
      <w:start w:val="1"/>
      <w:numFmt w:val="bullet"/>
      <w:lvlText w:val=""/>
      <w:lvlJc w:val="left"/>
      <w:pPr>
        <w:tabs>
          <w:tab w:val="num" w:pos="6480"/>
        </w:tabs>
        <w:ind w:left="6480" w:hanging="360"/>
      </w:pPr>
      <w:rPr>
        <w:rFonts w:ascii="Wingdings" w:hAnsi="Wingdings" w:hint="default"/>
      </w:rPr>
    </w:lvl>
  </w:abstractNum>
  <w:abstractNum w:abstractNumId="17">
    <w:nsid w:val="5B7B35E9"/>
    <w:multiLevelType w:val="hybridMultilevel"/>
    <w:tmpl w:val="29F032DC"/>
    <w:lvl w:ilvl="0" w:tplc="70AAA84E">
      <w:start w:val="1"/>
      <w:numFmt w:val="bullet"/>
      <w:lvlText w:val=""/>
      <w:lvlJc w:val="left"/>
      <w:pPr>
        <w:tabs>
          <w:tab w:val="num" w:pos="720"/>
        </w:tabs>
        <w:ind w:left="720" w:hanging="360"/>
      </w:pPr>
      <w:rPr>
        <w:rFonts w:ascii="Wingdings" w:hAnsi="Wingdings" w:hint="default"/>
      </w:rPr>
    </w:lvl>
    <w:lvl w:ilvl="1" w:tplc="218AF8E8">
      <w:start w:val="1"/>
      <w:numFmt w:val="bullet"/>
      <w:lvlText w:val=""/>
      <w:lvlJc w:val="left"/>
      <w:pPr>
        <w:tabs>
          <w:tab w:val="num" w:pos="1440"/>
        </w:tabs>
        <w:ind w:left="1440" w:hanging="360"/>
      </w:pPr>
      <w:rPr>
        <w:rFonts w:ascii="Wingdings" w:hAnsi="Wingdings" w:hint="default"/>
      </w:rPr>
    </w:lvl>
    <w:lvl w:ilvl="2" w:tplc="0402000B">
      <w:start w:val="1"/>
      <w:numFmt w:val="bullet"/>
      <w:lvlText w:val=""/>
      <w:lvlJc w:val="left"/>
      <w:pPr>
        <w:tabs>
          <w:tab w:val="num" w:pos="2160"/>
        </w:tabs>
        <w:ind w:left="2160" w:hanging="360"/>
      </w:pPr>
      <w:rPr>
        <w:rFonts w:ascii="Wingdings" w:hAnsi="Wingdings" w:hint="default"/>
      </w:rPr>
    </w:lvl>
    <w:lvl w:ilvl="3" w:tplc="EEEEC36A" w:tentative="1">
      <w:start w:val="1"/>
      <w:numFmt w:val="bullet"/>
      <w:lvlText w:val=""/>
      <w:lvlJc w:val="left"/>
      <w:pPr>
        <w:tabs>
          <w:tab w:val="num" w:pos="2880"/>
        </w:tabs>
        <w:ind w:left="2880" w:hanging="360"/>
      </w:pPr>
      <w:rPr>
        <w:rFonts w:ascii="Wingdings" w:hAnsi="Wingdings" w:hint="default"/>
      </w:rPr>
    </w:lvl>
    <w:lvl w:ilvl="4" w:tplc="3E62A8F2" w:tentative="1">
      <w:start w:val="1"/>
      <w:numFmt w:val="bullet"/>
      <w:lvlText w:val=""/>
      <w:lvlJc w:val="left"/>
      <w:pPr>
        <w:tabs>
          <w:tab w:val="num" w:pos="3600"/>
        </w:tabs>
        <w:ind w:left="3600" w:hanging="360"/>
      </w:pPr>
      <w:rPr>
        <w:rFonts w:ascii="Wingdings" w:hAnsi="Wingdings" w:hint="default"/>
      </w:rPr>
    </w:lvl>
    <w:lvl w:ilvl="5" w:tplc="BD6A3A62" w:tentative="1">
      <w:start w:val="1"/>
      <w:numFmt w:val="bullet"/>
      <w:lvlText w:val=""/>
      <w:lvlJc w:val="left"/>
      <w:pPr>
        <w:tabs>
          <w:tab w:val="num" w:pos="4320"/>
        </w:tabs>
        <w:ind w:left="4320" w:hanging="360"/>
      </w:pPr>
      <w:rPr>
        <w:rFonts w:ascii="Wingdings" w:hAnsi="Wingdings" w:hint="default"/>
      </w:rPr>
    </w:lvl>
    <w:lvl w:ilvl="6" w:tplc="29D89BF6" w:tentative="1">
      <w:start w:val="1"/>
      <w:numFmt w:val="bullet"/>
      <w:lvlText w:val=""/>
      <w:lvlJc w:val="left"/>
      <w:pPr>
        <w:tabs>
          <w:tab w:val="num" w:pos="5040"/>
        </w:tabs>
        <w:ind w:left="5040" w:hanging="360"/>
      </w:pPr>
      <w:rPr>
        <w:rFonts w:ascii="Wingdings" w:hAnsi="Wingdings" w:hint="default"/>
      </w:rPr>
    </w:lvl>
    <w:lvl w:ilvl="7" w:tplc="946C9EEA" w:tentative="1">
      <w:start w:val="1"/>
      <w:numFmt w:val="bullet"/>
      <w:lvlText w:val=""/>
      <w:lvlJc w:val="left"/>
      <w:pPr>
        <w:tabs>
          <w:tab w:val="num" w:pos="5760"/>
        </w:tabs>
        <w:ind w:left="5760" w:hanging="360"/>
      </w:pPr>
      <w:rPr>
        <w:rFonts w:ascii="Wingdings" w:hAnsi="Wingdings" w:hint="default"/>
      </w:rPr>
    </w:lvl>
    <w:lvl w:ilvl="8" w:tplc="F6467A0C" w:tentative="1">
      <w:start w:val="1"/>
      <w:numFmt w:val="bullet"/>
      <w:lvlText w:val=""/>
      <w:lvlJc w:val="left"/>
      <w:pPr>
        <w:tabs>
          <w:tab w:val="num" w:pos="6480"/>
        </w:tabs>
        <w:ind w:left="6480" w:hanging="360"/>
      </w:pPr>
      <w:rPr>
        <w:rFonts w:ascii="Wingdings" w:hAnsi="Wingdings" w:hint="default"/>
      </w:rPr>
    </w:lvl>
  </w:abstractNum>
  <w:abstractNum w:abstractNumId="18">
    <w:nsid w:val="5C365217"/>
    <w:multiLevelType w:val="hybridMultilevel"/>
    <w:tmpl w:val="EBC45CF6"/>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5CAB6764"/>
    <w:multiLevelType w:val="hybridMultilevel"/>
    <w:tmpl w:val="19DC73F8"/>
    <w:lvl w:ilvl="0" w:tplc="209A2C7C">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0">
    <w:nsid w:val="5F3E1A2A"/>
    <w:multiLevelType w:val="hybridMultilevel"/>
    <w:tmpl w:val="986AC2E6"/>
    <w:lvl w:ilvl="0" w:tplc="0402000D">
      <w:start w:val="1"/>
      <w:numFmt w:val="bullet"/>
      <w:lvlText w:val=""/>
      <w:lvlJc w:val="left"/>
      <w:pPr>
        <w:tabs>
          <w:tab w:val="num" w:pos="1425"/>
        </w:tabs>
        <w:ind w:left="1425" w:hanging="360"/>
      </w:pPr>
      <w:rPr>
        <w:rFonts w:ascii="Wingdings" w:hAnsi="Wingdings" w:hint="default"/>
      </w:rPr>
    </w:lvl>
    <w:lvl w:ilvl="1" w:tplc="0402000B">
      <w:start w:val="1"/>
      <w:numFmt w:val="bullet"/>
      <w:lvlText w:val=""/>
      <w:lvlJc w:val="left"/>
      <w:pPr>
        <w:tabs>
          <w:tab w:val="num" w:pos="1440"/>
        </w:tabs>
        <w:ind w:left="1440" w:hanging="360"/>
      </w:pPr>
      <w:rPr>
        <w:rFonts w:ascii="Wingdings" w:hAnsi="Wingdings" w:hint="default"/>
      </w:rPr>
    </w:lvl>
    <w:lvl w:ilvl="2" w:tplc="90D8267A" w:tentative="1">
      <w:start w:val="1"/>
      <w:numFmt w:val="bullet"/>
      <w:lvlText w:val=""/>
      <w:lvlPicBulletId w:val="0"/>
      <w:lvlJc w:val="left"/>
      <w:pPr>
        <w:tabs>
          <w:tab w:val="num" w:pos="2160"/>
        </w:tabs>
        <w:ind w:left="2160" w:hanging="360"/>
      </w:pPr>
      <w:rPr>
        <w:rFonts w:ascii="Symbol" w:hAnsi="Symbol" w:hint="default"/>
      </w:rPr>
    </w:lvl>
    <w:lvl w:ilvl="3" w:tplc="A3AA229A" w:tentative="1">
      <w:start w:val="1"/>
      <w:numFmt w:val="bullet"/>
      <w:lvlText w:val=""/>
      <w:lvlPicBulletId w:val="0"/>
      <w:lvlJc w:val="left"/>
      <w:pPr>
        <w:tabs>
          <w:tab w:val="num" w:pos="2880"/>
        </w:tabs>
        <w:ind w:left="2880" w:hanging="360"/>
      </w:pPr>
      <w:rPr>
        <w:rFonts w:ascii="Symbol" w:hAnsi="Symbol" w:hint="default"/>
      </w:rPr>
    </w:lvl>
    <w:lvl w:ilvl="4" w:tplc="E3A61CEE" w:tentative="1">
      <w:start w:val="1"/>
      <w:numFmt w:val="bullet"/>
      <w:lvlText w:val=""/>
      <w:lvlPicBulletId w:val="0"/>
      <w:lvlJc w:val="left"/>
      <w:pPr>
        <w:tabs>
          <w:tab w:val="num" w:pos="3600"/>
        </w:tabs>
        <w:ind w:left="3600" w:hanging="360"/>
      </w:pPr>
      <w:rPr>
        <w:rFonts w:ascii="Symbol" w:hAnsi="Symbol" w:hint="default"/>
      </w:rPr>
    </w:lvl>
    <w:lvl w:ilvl="5" w:tplc="373EA362" w:tentative="1">
      <w:start w:val="1"/>
      <w:numFmt w:val="bullet"/>
      <w:lvlText w:val=""/>
      <w:lvlPicBulletId w:val="0"/>
      <w:lvlJc w:val="left"/>
      <w:pPr>
        <w:tabs>
          <w:tab w:val="num" w:pos="4320"/>
        </w:tabs>
        <w:ind w:left="4320" w:hanging="360"/>
      </w:pPr>
      <w:rPr>
        <w:rFonts w:ascii="Symbol" w:hAnsi="Symbol" w:hint="default"/>
      </w:rPr>
    </w:lvl>
    <w:lvl w:ilvl="6" w:tplc="97E81898" w:tentative="1">
      <w:start w:val="1"/>
      <w:numFmt w:val="bullet"/>
      <w:lvlText w:val=""/>
      <w:lvlPicBulletId w:val="0"/>
      <w:lvlJc w:val="left"/>
      <w:pPr>
        <w:tabs>
          <w:tab w:val="num" w:pos="5040"/>
        </w:tabs>
        <w:ind w:left="5040" w:hanging="360"/>
      </w:pPr>
      <w:rPr>
        <w:rFonts w:ascii="Symbol" w:hAnsi="Symbol" w:hint="default"/>
      </w:rPr>
    </w:lvl>
    <w:lvl w:ilvl="7" w:tplc="FAB81C84" w:tentative="1">
      <w:start w:val="1"/>
      <w:numFmt w:val="bullet"/>
      <w:lvlText w:val=""/>
      <w:lvlPicBulletId w:val="0"/>
      <w:lvlJc w:val="left"/>
      <w:pPr>
        <w:tabs>
          <w:tab w:val="num" w:pos="5760"/>
        </w:tabs>
        <w:ind w:left="5760" w:hanging="360"/>
      </w:pPr>
      <w:rPr>
        <w:rFonts w:ascii="Symbol" w:hAnsi="Symbol" w:hint="default"/>
      </w:rPr>
    </w:lvl>
    <w:lvl w:ilvl="8" w:tplc="37FE7E2C"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1985448"/>
    <w:multiLevelType w:val="hybridMultilevel"/>
    <w:tmpl w:val="3B442430"/>
    <w:lvl w:ilvl="0" w:tplc="8662038C">
      <w:start w:val="1"/>
      <w:numFmt w:val="bullet"/>
      <w:lvlText w:val=""/>
      <w:lvlJc w:val="left"/>
      <w:pPr>
        <w:tabs>
          <w:tab w:val="num" w:pos="720"/>
        </w:tabs>
        <w:ind w:left="720" w:hanging="360"/>
      </w:pPr>
      <w:rPr>
        <w:rFonts w:ascii="Wingdings" w:hAnsi="Wingdings" w:hint="default"/>
      </w:rPr>
    </w:lvl>
    <w:lvl w:ilvl="1" w:tplc="4B0ED6A0" w:tentative="1">
      <w:start w:val="1"/>
      <w:numFmt w:val="bullet"/>
      <w:lvlText w:val=""/>
      <w:lvlJc w:val="left"/>
      <w:pPr>
        <w:tabs>
          <w:tab w:val="num" w:pos="1440"/>
        </w:tabs>
        <w:ind w:left="1440" w:hanging="360"/>
      </w:pPr>
      <w:rPr>
        <w:rFonts w:ascii="Wingdings" w:hAnsi="Wingdings" w:hint="default"/>
      </w:rPr>
    </w:lvl>
    <w:lvl w:ilvl="2" w:tplc="3086D078" w:tentative="1">
      <w:start w:val="1"/>
      <w:numFmt w:val="bullet"/>
      <w:lvlText w:val=""/>
      <w:lvlJc w:val="left"/>
      <w:pPr>
        <w:tabs>
          <w:tab w:val="num" w:pos="2160"/>
        </w:tabs>
        <w:ind w:left="2160" w:hanging="360"/>
      </w:pPr>
      <w:rPr>
        <w:rFonts w:ascii="Wingdings" w:hAnsi="Wingdings" w:hint="default"/>
      </w:rPr>
    </w:lvl>
    <w:lvl w:ilvl="3" w:tplc="1478A69E" w:tentative="1">
      <w:start w:val="1"/>
      <w:numFmt w:val="bullet"/>
      <w:lvlText w:val=""/>
      <w:lvlJc w:val="left"/>
      <w:pPr>
        <w:tabs>
          <w:tab w:val="num" w:pos="2880"/>
        </w:tabs>
        <w:ind w:left="2880" w:hanging="360"/>
      </w:pPr>
      <w:rPr>
        <w:rFonts w:ascii="Wingdings" w:hAnsi="Wingdings" w:hint="default"/>
      </w:rPr>
    </w:lvl>
    <w:lvl w:ilvl="4" w:tplc="A20887F2" w:tentative="1">
      <w:start w:val="1"/>
      <w:numFmt w:val="bullet"/>
      <w:lvlText w:val=""/>
      <w:lvlJc w:val="left"/>
      <w:pPr>
        <w:tabs>
          <w:tab w:val="num" w:pos="3600"/>
        </w:tabs>
        <w:ind w:left="3600" w:hanging="360"/>
      </w:pPr>
      <w:rPr>
        <w:rFonts w:ascii="Wingdings" w:hAnsi="Wingdings" w:hint="default"/>
      </w:rPr>
    </w:lvl>
    <w:lvl w:ilvl="5" w:tplc="F44824EC" w:tentative="1">
      <w:start w:val="1"/>
      <w:numFmt w:val="bullet"/>
      <w:lvlText w:val=""/>
      <w:lvlJc w:val="left"/>
      <w:pPr>
        <w:tabs>
          <w:tab w:val="num" w:pos="4320"/>
        </w:tabs>
        <w:ind w:left="4320" w:hanging="360"/>
      </w:pPr>
      <w:rPr>
        <w:rFonts w:ascii="Wingdings" w:hAnsi="Wingdings" w:hint="default"/>
      </w:rPr>
    </w:lvl>
    <w:lvl w:ilvl="6" w:tplc="CBC0FEFE" w:tentative="1">
      <w:start w:val="1"/>
      <w:numFmt w:val="bullet"/>
      <w:lvlText w:val=""/>
      <w:lvlJc w:val="left"/>
      <w:pPr>
        <w:tabs>
          <w:tab w:val="num" w:pos="5040"/>
        </w:tabs>
        <w:ind w:left="5040" w:hanging="360"/>
      </w:pPr>
      <w:rPr>
        <w:rFonts w:ascii="Wingdings" w:hAnsi="Wingdings" w:hint="default"/>
      </w:rPr>
    </w:lvl>
    <w:lvl w:ilvl="7" w:tplc="0D38636C" w:tentative="1">
      <w:start w:val="1"/>
      <w:numFmt w:val="bullet"/>
      <w:lvlText w:val=""/>
      <w:lvlJc w:val="left"/>
      <w:pPr>
        <w:tabs>
          <w:tab w:val="num" w:pos="5760"/>
        </w:tabs>
        <w:ind w:left="5760" w:hanging="360"/>
      </w:pPr>
      <w:rPr>
        <w:rFonts w:ascii="Wingdings" w:hAnsi="Wingdings" w:hint="default"/>
      </w:rPr>
    </w:lvl>
    <w:lvl w:ilvl="8" w:tplc="A088EAC6" w:tentative="1">
      <w:start w:val="1"/>
      <w:numFmt w:val="bullet"/>
      <w:lvlText w:val=""/>
      <w:lvlJc w:val="left"/>
      <w:pPr>
        <w:tabs>
          <w:tab w:val="num" w:pos="6480"/>
        </w:tabs>
        <w:ind w:left="6480" w:hanging="360"/>
      </w:pPr>
      <w:rPr>
        <w:rFonts w:ascii="Wingdings" w:hAnsi="Wingdings" w:hint="default"/>
      </w:rPr>
    </w:lvl>
  </w:abstractNum>
  <w:abstractNum w:abstractNumId="22">
    <w:nsid w:val="6456014F"/>
    <w:multiLevelType w:val="hybridMultilevel"/>
    <w:tmpl w:val="ABE29000"/>
    <w:lvl w:ilvl="0" w:tplc="0402000D">
      <w:start w:val="1"/>
      <w:numFmt w:val="bullet"/>
      <w:lvlText w:val=""/>
      <w:lvlJc w:val="left"/>
      <w:pPr>
        <w:tabs>
          <w:tab w:val="num" w:pos="1425"/>
        </w:tabs>
        <w:ind w:left="1425" w:hanging="360"/>
      </w:pPr>
      <w:rPr>
        <w:rFonts w:ascii="Wingdings" w:hAnsi="Wingdings" w:hint="default"/>
      </w:rPr>
    </w:lvl>
    <w:lvl w:ilvl="1" w:tplc="04020009">
      <w:start w:val="1"/>
      <w:numFmt w:val="bullet"/>
      <w:lvlText w:val=""/>
      <w:lvlJc w:val="left"/>
      <w:pPr>
        <w:tabs>
          <w:tab w:val="num" w:pos="1440"/>
        </w:tabs>
        <w:ind w:left="1440" w:hanging="360"/>
      </w:pPr>
      <w:rPr>
        <w:rFonts w:ascii="Wingdings" w:hAnsi="Wingdings" w:hint="default"/>
      </w:rPr>
    </w:lvl>
    <w:lvl w:ilvl="2" w:tplc="7AB86D08" w:tentative="1">
      <w:start w:val="1"/>
      <w:numFmt w:val="bullet"/>
      <w:lvlText w:val=""/>
      <w:lvlPicBulletId w:val="0"/>
      <w:lvlJc w:val="left"/>
      <w:pPr>
        <w:tabs>
          <w:tab w:val="num" w:pos="2160"/>
        </w:tabs>
        <w:ind w:left="2160" w:hanging="360"/>
      </w:pPr>
      <w:rPr>
        <w:rFonts w:ascii="Symbol" w:hAnsi="Symbol" w:hint="default"/>
      </w:rPr>
    </w:lvl>
    <w:lvl w:ilvl="3" w:tplc="4C26D378" w:tentative="1">
      <w:start w:val="1"/>
      <w:numFmt w:val="bullet"/>
      <w:lvlText w:val=""/>
      <w:lvlPicBulletId w:val="0"/>
      <w:lvlJc w:val="left"/>
      <w:pPr>
        <w:tabs>
          <w:tab w:val="num" w:pos="2880"/>
        </w:tabs>
        <w:ind w:left="2880" w:hanging="360"/>
      </w:pPr>
      <w:rPr>
        <w:rFonts w:ascii="Symbol" w:hAnsi="Symbol" w:hint="default"/>
      </w:rPr>
    </w:lvl>
    <w:lvl w:ilvl="4" w:tplc="425E7250" w:tentative="1">
      <w:start w:val="1"/>
      <w:numFmt w:val="bullet"/>
      <w:lvlText w:val=""/>
      <w:lvlPicBulletId w:val="0"/>
      <w:lvlJc w:val="left"/>
      <w:pPr>
        <w:tabs>
          <w:tab w:val="num" w:pos="3600"/>
        </w:tabs>
        <w:ind w:left="3600" w:hanging="360"/>
      </w:pPr>
      <w:rPr>
        <w:rFonts w:ascii="Symbol" w:hAnsi="Symbol" w:hint="default"/>
      </w:rPr>
    </w:lvl>
    <w:lvl w:ilvl="5" w:tplc="DB3887AC" w:tentative="1">
      <w:start w:val="1"/>
      <w:numFmt w:val="bullet"/>
      <w:lvlText w:val=""/>
      <w:lvlPicBulletId w:val="0"/>
      <w:lvlJc w:val="left"/>
      <w:pPr>
        <w:tabs>
          <w:tab w:val="num" w:pos="4320"/>
        </w:tabs>
        <w:ind w:left="4320" w:hanging="360"/>
      </w:pPr>
      <w:rPr>
        <w:rFonts w:ascii="Symbol" w:hAnsi="Symbol" w:hint="default"/>
      </w:rPr>
    </w:lvl>
    <w:lvl w:ilvl="6" w:tplc="3A66C05A" w:tentative="1">
      <w:start w:val="1"/>
      <w:numFmt w:val="bullet"/>
      <w:lvlText w:val=""/>
      <w:lvlPicBulletId w:val="0"/>
      <w:lvlJc w:val="left"/>
      <w:pPr>
        <w:tabs>
          <w:tab w:val="num" w:pos="5040"/>
        </w:tabs>
        <w:ind w:left="5040" w:hanging="360"/>
      </w:pPr>
      <w:rPr>
        <w:rFonts w:ascii="Symbol" w:hAnsi="Symbol" w:hint="default"/>
      </w:rPr>
    </w:lvl>
    <w:lvl w:ilvl="7" w:tplc="CD2211B6" w:tentative="1">
      <w:start w:val="1"/>
      <w:numFmt w:val="bullet"/>
      <w:lvlText w:val=""/>
      <w:lvlPicBulletId w:val="0"/>
      <w:lvlJc w:val="left"/>
      <w:pPr>
        <w:tabs>
          <w:tab w:val="num" w:pos="5760"/>
        </w:tabs>
        <w:ind w:left="5760" w:hanging="360"/>
      </w:pPr>
      <w:rPr>
        <w:rFonts w:ascii="Symbol" w:hAnsi="Symbol" w:hint="default"/>
      </w:rPr>
    </w:lvl>
    <w:lvl w:ilvl="8" w:tplc="D03AC5CA"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45736ED"/>
    <w:multiLevelType w:val="multilevel"/>
    <w:tmpl w:val="0402001D"/>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Roman"/>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Roman"/>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Roman"/>
      <w:lvlText w:val="%9."/>
      <w:lvlJc w:val="left"/>
      <w:pPr>
        <w:tabs>
          <w:tab w:val="num" w:pos="3948"/>
        </w:tabs>
        <w:ind w:left="3948" w:hanging="360"/>
      </w:pPr>
    </w:lvl>
  </w:abstractNum>
  <w:abstractNum w:abstractNumId="24">
    <w:nsid w:val="68B53FAB"/>
    <w:multiLevelType w:val="hybridMultilevel"/>
    <w:tmpl w:val="A522A112"/>
    <w:lvl w:ilvl="0" w:tplc="0402000D">
      <w:start w:val="1"/>
      <w:numFmt w:val="bullet"/>
      <w:lvlText w:val=""/>
      <w:lvlJc w:val="left"/>
      <w:pPr>
        <w:tabs>
          <w:tab w:val="num" w:pos="720"/>
        </w:tabs>
        <w:ind w:left="720" w:hanging="360"/>
      </w:pPr>
      <w:rPr>
        <w:rFonts w:ascii="Wingdings" w:hAnsi="Wingdings" w:hint="default"/>
      </w:rPr>
    </w:lvl>
    <w:lvl w:ilvl="1" w:tplc="37669A46">
      <w:start w:val="164"/>
      <w:numFmt w:val="bullet"/>
      <w:lvlText w:val=""/>
      <w:lvlJc w:val="left"/>
      <w:pPr>
        <w:tabs>
          <w:tab w:val="num" w:pos="1440"/>
        </w:tabs>
        <w:ind w:left="1440" w:hanging="360"/>
      </w:pPr>
      <w:rPr>
        <w:rFonts w:ascii="Wingdings" w:hAnsi="Wingdings" w:hint="default"/>
      </w:rPr>
    </w:lvl>
    <w:lvl w:ilvl="2" w:tplc="1D3CFE5A">
      <w:start w:val="164"/>
      <w:numFmt w:val="bullet"/>
      <w:lvlText w:val=""/>
      <w:lvlJc w:val="left"/>
      <w:pPr>
        <w:tabs>
          <w:tab w:val="num" w:pos="2160"/>
        </w:tabs>
        <w:ind w:left="2160" w:hanging="360"/>
      </w:pPr>
      <w:rPr>
        <w:rFonts w:ascii="Wingdings" w:hAnsi="Wingdings" w:hint="default"/>
      </w:rPr>
    </w:lvl>
    <w:lvl w:ilvl="3" w:tplc="0402000D">
      <w:start w:val="1"/>
      <w:numFmt w:val="bullet"/>
      <w:lvlText w:val=""/>
      <w:lvlJc w:val="left"/>
      <w:pPr>
        <w:tabs>
          <w:tab w:val="num" w:pos="2880"/>
        </w:tabs>
        <w:ind w:left="2880" w:hanging="360"/>
      </w:pPr>
      <w:rPr>
        <w:rFonts w:ascii="Wingdings" w:hAnsi="Wingdings" w:hint="default"/>
      </w:rPr>
    </w:lvl>
    <w:lvl w:ilvl="4" w:tplc="76A2A86E" w:tentative="1">
      <w:start w:val="1"/>
      <w:numFmt w:val="bullet"/>
      <w:lvlText w:val=""/>
      <w:lvlJc w:val="left"/>
      <w:pPr>
        <w:tabs>
          <w:tab w:val="num" w:pos="3600"/>
        </w:tabs>
        <w:ind w:left="3600" w:hanging="360"/>
      </w:pPr>
      <w:rPr>
        <w:rFonts w:ascii="Wingdings" w:hAnsi="Wingdings" w:hint="default"/>
      </w:rPr>
    </w:lvl>
    <w:lvl w:ilvl="5" w:tplc="0146158C" w:tentative="1">
      <w:start w:val="1"/>
      <w:numFmt w:val="bullet"/>
      <w:lvlText w:val=""/>
      <w:lvlJc w:val="left"/>
      <w:pPr>
        <w:tabs>
          <w:tab w:val="num" w:pos="4320"/>
        </w:tabs>
        <w:ind w:left="4320" w:hanging="360"/>
      </w:pPr>
      <w:rPr>
        <w:rFonts w:ascii="Wingdings" w:hAnsi="Wingdings" w:hint="default"/>
      </w:rPr>
    </w:lvl>
    <w:lvl w:ilvl="6" w:tplc="F2C4E1F2" w:tentative="1">
      <w:start w:val="1"/>
      <w:numFmt w:val="bullet"/>
      <w:lvlText w:val=""/>
      <w:lvlJc w:val="left"/>
      <w:pPr>
        <w:tabs>
          <w:tab w:val="num" w:pos="5040"/>
        </w:tabs>
        <w:ind w:left="5040" w:hanging="360"/>
      </w:pPr>
      <w:rPr>
        <w:rFonts w:ascii="Wingdings" w:hAnsi="Wingdings" w:hint="default"/>
      </w:rPr>
    </w:lvl>
    <w:lvl w:ilvl="7" w:tplc="8C201E80" w:tentative="1">
      <w:start w:val="1"/>
      <w:numFmt w:val="bullet"/>
      <w:lvlText w:val=""/>
      <w:lvlJc w:val="left"/>
      <w:pPr>
        <w:tabs>
          <w:tab w:val="num" w:pos="5760"/>
        </w:tabs>
        <w:ind w:left="5760" w:hanging="360"/>
      </w:pPr>
      <w:rPr>
        <w:rFonts w:ascii="Wingdings" w:hAnsi="Wingdings" w:hint="default"/>
      </w:rPr>
    </w:lvl>
    <w:lvl w:ilvl="8" w:tplc="6A4AEF6A" w:tentative="1">
      <w:start w:val="1"/>
      <w:numFmt w:val="bullet"/>
      <w:lvlText w:val=""/>
      <w:lvlJc w:val="left"/>
      <w:pPr>
        <w:tabs>
          <w:tab w:val="num" w:pos="6480"/>
        </w:tabs>
        <w:ind w:left="6480" w:hanging="360"/>
      </w:pPr>
      <w:rPr>
        <w:rFonts w:ascii="Wingdings" w:hAnsi="Wingdings" w:hint="default"/>
      </w:rPr>
    </w:lvl>
  </w:abstractNum>
  <w:abstractNum w:abstractNumId="25">
    <w:nsid w:val="68E276D1"/>
    <w:multiLevelType w:val="hybridMultilevel"/>
    <w:tmpl w:val="02942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F5622A"/>
    <w:multiLevelType w:val="hybridMultilevel"/>
    <w:tmpl w:val="67549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6970DF"/>
    <w:multiLevelType w:val="multilevel"/>
    <w:tmpl w:val="0402001D"/>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lowerRoman"/>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lowerLetter"/>
      <w:lvlText w:val="(%5)"/>
      <w:lvlJc w:val="left"/>
      <w:pPr>
        <w:tabs>
          <w:tab w:val="num" w:pos="2508"/>
        </w:tabs>
        <w:ind w:left="2508" w:hanging="360"/>
      </w:pPr>
    </w:lvl>
    <w:lvl w:ilvl="5">
      <w:start w:val="1"/>
      <w:numFmt w:val="lowerRoman"/>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Roman"/>
      <w:lvlText w:val="%9."/>
      <w:lvlJc w:val="left"/>
      <w:pPr>
        <w:tabs>
          <w:tab w:val="num" w:pos="3948"/>
        </w:tabs>
        <w:ind w:left="3948" w:hanging="360"/>
      </w:pPr>
    </w:lvl>
  </w:abstractNum>
  <w:abstractNum w:abstractNumId="28">
    <w:nsid w:val="6F69679D"/>
    <w:multiLevelType w:val="hybridMultilevel"/>
    <w:tmpl w:val="629A03F2"/>
    <w:lvl w:ilvl="0" w:tplc="0402000F">
      <w:start w:val="1"/>
      <w:numFmt w:val="decimal"/>
      <w:lvlText w:val="%1."/>
      <w:lvlJc w:val="left"/>
      <w:pPr>
        <w:tabs>
          <w:tab w:val="num" w:pos="720"/>
        </w:tabs>
        <w:ind w:left="720" w:hanging="360"/>
      </w:pPr>
    </w:lvl>
    <w:lvl w:ilvl="1" w:tplc="0402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75296713"/>
    <w:multiLevelType w:val="hybridMultilevel"/>
    <w:tmpl w:val="3404F7E0"/>
    <w:lvl w:ilvl="0" w:tplc="CD8E5444">
      <w:start w:val="1"/>
      <w:numFmt w:val="bullet"/>
      <w:lvlText w:val=""/>
      <w:lvlJc w:val="left"/>
      <w:pPr>
        <w:tabs>
          <w:tab w:val="num" w:pos="720"/>
        </w:tabs>
        <w:ind w:left="720" w:hanging="360"/>
      </w:pPr>
      <w:rPr>
        <w:rFonts w:ascii="Wingdings" w:hAnsi="Wingdings" w:hint="default"/>
      </w:rPr>
    </w:lvl>
    <w:lvl w:ilvl="1" w:tplc="3326A97A" w:tentative="1">
      <w:start w:val="1"/>
      <w:numFmt w:val="bullet"/>
      <w:lvlText w:val=""/>
      <w:lvlJc w:val="left"/>
      <w:pPr>
        <w:tabs>
          <w:tab w:val="num" w:pos="1440"/>
        </w:tabs>
        <w:ind w:left="1440" w:hanging="360"/>
      </w:pPr>
      <w:rPr>
        <w:rFonts w:ascii="Wingdings" w:hAnsi="Wingdings" w:hint="default"/>
      </w:rPr>
    </w:lvl>
    <w:lvl w:ilvl="2" w:tplc="2C94940C" w:tentative="1">
      <w:start w:val="1"/>
      <w:numFmt w:val="bullet"/>
      <w:lvlText w:val=""/>
      <w:lvlJc w:val="left"/>
      <w:pPr>
        <w:tabs>
          <w:tab w:val="num" w:pos="2160"/>
        </w:tabs>
        <w:ind w:left="2160" w:hanging="360"/>
      </w:pPr>
      <w:rPr>
        <w:rFonts w:ascii="Wingdings" w:hAnsi="Wingdings" w:hint="default"/>
      </w:rPr>
    </w:lvl>
    <w:lvl w:ilvl="3" w:tplc="2D8E0654" w:tentative="1">
      <w:start w:val="1"/>
      <w:numFmt w:val="bullet"/>
      <w:lvlText w:val=""/>
      <w:lvlJc w:val="left"/>
      <w:pPr>
        <w:tabs>
          <w:tab w:val="num" w:pos="2880"/>
        </w:tabs>
        <w:ind w:left="2880" w:hanging="360"/>
      </w:pPr>
      <w:rPr>
        <w:rFonts w:ascii="Wingdings" w:hAnsi="Wingdings" w:hint="default"/>
      </w:rPr>
    </w:lvl>
    <w:lvl w:ilvl="4" w:tplc="089459A0" w:tentative="1">
      <w:start w:val="1"/>
      <w:numFmt w:val="bullet"/>
      <w:lvlText w:val=""/>
      <w:lvlJc w:val="left"/>
      <w:pPr>
        <w:tabs>
          <w:tab w:val="num" w:pos="3600"/>
        </w:tabs>
        <w:ind w:left="3600" w:hanging="360"/>
      </w:pPr>
      <w:rPr>
        <w:rFonts w:ascii="Wingdings" w:hAnsi="Wingdings" w:hint="default"/>
      </w:rPr>
    </w:lvl>
    <w:lvl w:ilvl="5" w:tplc="B150CB94" w:tentative="1">
      <w:start w:val="1"/>
      <w:numFmt w:val="bullet"/>
      <w:lvlText w:val=""/>
      <w:lvlJc w:val="left"/>
      <w:pPr>
        <w:tabs>
          <w:tab w:val="num" w:pos="4320"/>
        </w:tabs>
        <w:ind w:left="4320" w:hanging="360"/>
      </w:pPr>
      <w:rPr>
        <w:rFonts w:ascii="Wingdings" w:hAnsi="Wingdings" w:hint="default"/>
      </w:rPr>
    </w:lvl>
    <w:lvl w:ilvl="6" w:tplc="AA4CAFCC" w:tentative="1">
      <w:start w:val="1"/>
      <w:numFmt w:val="bullet"/>
      <w:lvlText w:val=""/>
      <w:lvlJc w:val="left"/>
      <w:pPr>
        <w:tabs>
          <w:tab w:val="num" w:pos="5040"/>
        </w:tabs>
        <w:ind w:left="5040" w:hanging="360"/>
      </w:pPr>
      <w:rPr>
        <w:rFonts w:ascii="Wingdings" w:hAnsi="Wingdings" w:hint="default"/>
      </w:rPr>
    </w:lvl>
    <w:lvl w:ilvl="7" w:tplc="A56CCDB0" w:tentative="1">
      <w:start w:val="1"/>
      <w:numFmt w:val="bullet"/>
      <w:lvlText w:val=""/>
      <w:lvlJc w:val="left"/>
      <w:pPr>
        <w:tabs>
          <w:tab w:val="num" w:pos="5760"/>
        </w:tabs>
        <w:ind w:left="5760" w:hanging="360"/>
      </w:pPr>
      <w:rPr>
        <w:rFonts w:ascii="Wingdings" w:hAnsi="Wingdings" w:hint="default"/>
      </w:rPr>
    </w:lvl>
    <w:lvl w:ilvl="8" w:tplc="4E36C344" w:tentative="1">
      <w:start w:val="1"/>
      <w:numFmt w:val="bullet"/>
      <w:lvlText w:val=""/>
      <w:lvlJc w:val="left"/>
      <w:pPr>
        <w:tabs>
          <w:tab w:val="num" w:pos="6480"/>
        </w:tabs>
        <w:ind w:left="6480" w:hanging="360"/>
      </w:pPr>
      <w:rPr>
        <w:rFonts w:ascii="Wingdings" w:hAnsi="Wingdings" w:hint="default"/>
      </w:rPr>
    </w:lvl>
  </w:abstractNum>
  <w:abstractNum w:abstractNumId="30">
    <w:nsid w:val="7BAD6143"/>
    <w:multiLevelType w:val="hybridMultilevel"/>
    <w:tmpl w:val="AB2E8772"/>
    <w:lvl w:ilvl="0" w:tplc="04020001">
      <w:start w:val="1"/>
      <w:numFmt w:val="bullet"/>
      <w:lvlText w:val=""/>
      <w:lvlJc w:val="left"/>
      <w:pPr>
        <w:tabs>
          <w:tab w:val="num" w:pos="1785"/>
        </w:tabs>
        <w:ind w:left="1785"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3225"/>
        </w:tabs>
        <w:ind w:left="3225" w:hanging="360"/>
      </w:pPr>
      <w:rPr>
        <w:rFonts w:ascii="Wingdings" w:hAnsi="Wingdings" w:hint="default"/>
      </w:rPr>
    </w:lvl>
    <w:lvl w:ilvl="3" w:tplc="04020001" w:tentative="1">
      <w:start w:val="1"/>
      <w:numFmt w:val="bullet"/>
      <w:lvlText w:val=""/>
      <w:lvlJc w:val="left"/>
      <w:pPr>
        <w:tabs>
          <w:tab w:val="num" w:pos="3945"/>
        </w:tabs>
        <w:ind w:left="3945" w:hanging="360"/>
      </w:pPr>
      <w:rPr>
        <w:rFonts w:ascii="Symbol" w:hAnsi="Symbol" w:hint="default"/>
      </w:rPr>
    </w:lvl>
    <w:lvl w:ilvl="4" w:tplc="04020003" w:tentative="1">
      <w:start w:val="1"/>
      <w:numFmt w:val="bullet"/>
      <w:lvlText w:val="o"/>
      <w:lvlJc w:val="left"/>
      <w:pPr>
        <w:tabs>
          <w:tab w:val="num" w:pos="4665"/>
        </w:tabs>
        <w:ind w:left="4665" w:hanging="360"/>
      </w:pPr>
      <w:rPr>
        <w:rFonts w:ascii="Courier New" w:hAnsi="Courier New" w:cs="Courier New" w:hint="default"/>
      </w:rPr>
    </w:lvl>
    <w:lvl w:ilvl="5" w:tplc="04020005" w:tentative="1">
      <w:start w:val="1"/>
      <w:numFmt w:val="bullet"/>
      <w:lvlText w:val=""/>
      <w:lvlJc w:val="left"/>
      <w:pPr>
        <w:tabs>
          <w:tab w:val="num" w:pos="5385"/>
        </w:tabs>
        <w:ind w:left="5385" w:hanging="360"/>
      </w:pPr>
      <w:rPr>
        <w:rFonts w:ascii="Wingdings" w:hAnsi="Wingdings" w:hint="default"/>
      </w:rPr>
    </w:lvl>
    <w:lvl w:ilvl="6" w:tplc="04020001" w:tentative="1">
      <w:start w:val="1"/>
      <w:numFmt w:val="bullet"/>
      <w:lvlText w:val=""/>
      <w:lvlJc w:val="left"/>
      <w:pPr>
        <w:tabs>
          <w:tab w:val="num" w:pos="6105"/>
        </w:tabs>
        <w:ind w:left="6105" w:hanging="360"/>
      </w:pPr>
      <w:rPr>
        <w:rFonts w:ascii="Symbol" w:hAnsi="Symbol" w:hint="default"/>
      </w:rPr>
    </w:lvl>
    <w:lvl w:ilvl="7" w:tplc="04020003" w:tentative="1">
      <w:start w:val="1"/>
      <w:numFmt w:val="bullet"/>
      <w:lvlText w:val="o"/>
      <w:lvlJc w:val="left"/>
      <w:pPr>
        <w:tabs>
          <w:tab w:val="num" w:pos="6825"/>
        </w:tabs>
        <w:ind w:left="6825" w:hanging="360"/>
      </w:pPr>
      <w:rPr>
        <w:rFonts w:ascii="Courier New" w:hAnsi="Courier New" w:cs="Courier New" w:hint="default"/>
      </w:rPr>
    </w:lvl>
    <w:lvl w:ilvl="8" w:tplc="04020005" w:tentative="1">
      <w:start w:val="1"/>
      <w:numFmt w:val="bullet"/>
      <w:lvlText w:val=""/>
      <w:lvlJc w:val="left"/>
      <w:pPr>
        <w:tabs>
          <w:tab w:val="num" w:pos="7545"/>
        </w:tabs>
        <w:ind w:left="7545" w:hanging="360"/>
      </w:pPr>
      <w:rPr>
        <w:rFonts w:ascii="Wingdings" w:hAnsi="Wingdings" w:hint="default"/>
      </w:rPr>
    </w:lvl>
  </w:abstractNum>
  <w:num w:numId="1">
    <w:abstractNumId w:val="7"/>
  </w:num>
  <w:num w:numId="2">
    <w:abstractNumId w:val="17"/>
  </w:num>
  <w:num w:numId="3">
    <w:abstractNumId w:val="20"/>
  </w:num>
  <w:num w:numId="4">
    <w:abstractNumId w:val="6"/>
  </w:num>
  <w:num w:numId="5">
    <w:abstractNumId w:val="28"/>
  </w:num>
  <w:num w:numId="6">
    <w:abstractNumId w:val="11"/>
  </w:num>
  <w:num w:numId="7">
    <w:abstractNumId w:val="23"/>
  </w:num>
  <w:num w:numId="8">
    <w:abstractNumId w:val="27"/>
  </w:num>
  <w:num w:numId="9">
    <w:abstractNumId w:val="18"/>
  </w:num>
  <w:num w:numId="10">
    <w:abstractNumId w:val="5"/>
  </w:num>
  <w:num w:numId="11">
    <w:abstractNumId w:val="10"/>
  </w:num>
  <w:num w:numId="12">
    <w:abstractNumId w:val="26"/>
  </w:num>
  <w:num w:numId="13">
    <w:abstractNumId w:val="4"/>
  </w:num>
  <w:num w:numId="14">
    <w:abstractNumId w:val="25"/>
  </w:num>
  <w:num w:numId="15">
    <w:abstractNumId w:val="12"/>
  </w:num>
  <w:num w:numId="16">
    <w:abstractNumId w:val="0"/>
  </w:num>
  <w:num w:numId="17">
    <w:abstractNumId w:val="22"/>
  </w:num>
  <w:num w:numId="18">
    <w:abstractNumId w:val="29"/>
  </w:num>
  <w:num w:numId="19">
    <w:abstractNumId w:val="9"/>
  </w:num>
  <w:num w:numId="20">
    <w:abstractNumId w:val="14"/>
  </w:num>
  <w:num w:numId="21">
    <w:abstractNumId w:val="8"/>
  </w:num>
  <w:num w:numId="22">
    <w:abstractNumId w:val="1"/>
  </w:num>
  <w:num w:numId="23">
    <w:abstractNumId w:val="15"/>
  </w:num>
  <w:num w:numId="24">
    <w:abstractNumId w:val="2"/>
  </w:num>
  <w:num w:numId="25">
    <w:abstractNumId w:val="24"/>
  </w:num>
  <w:num w:numId="26">
    <w:abstractNumId w:val="16"/>
  </w:num>
  <w:num w:numId="27">
    <w:abstractNumId w:val="3"/>
  </w:num>
  <w:num w:numId="28">
    <w:abstractNumId w:val="21"/>
  </w:num>
  <w:num w:numId="29">
    <w:abstractNumId w:val="13"/>
  </w:num>
  <w:num w:numId="30">
    <w:abstractNumId w:val="3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4056"/>
    <w:rsid w:val="00060D69"/>
    <w:rsid w:val="00285980"/>
    <w:rsid w:val="0031528C"/>
    <w:rsid w:val="008148FC"/>
    <w:rsid w:val="00B84056"/>
    <w:rsid w:val="00DC0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56"/>
    <w:pPr>
      <w:ind w:firstLine="0"/>
    </w:pPr>
    <w:rPr>
      <w:rFonts w:ascii="Times New Roman" w:eastAsia="SimSun" w:hAnsi="Times New Roman" w:cs="Times New Roman"/>
      <w:sz w:val="24"/>
      <w:szCs w:val="24"/>
      <w:lang w:eastAsia="zh-CN" w:bidi="ar-SA"/>
    </w:rPr>
  </w:style>
  <w:style w:type="paragraph" w:styleId="Heading1">
    <w:name w:val="heading 1"/>
    <w:basedOn w:val="Normal"/>
    <w:next w:val="Normal"/>
    <w:link w:val="Heading1Char"/>
    <w:uiPriority w:val="9"/>
    <w:qFormat/>
    <w:rsid w:val="0031528C"/>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31528C"/>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31528C"/>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31528C"/>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31528C"/>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1528C"/>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1528C"/>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1528C"/>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31528C"/>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28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31528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31528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31528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1528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1528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1528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1528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31528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31528C"/>
    <w:rPr>
      <w:b/>
      <w:bCs/>
      <w:sz w:val="18"/>
      <w:szCs w:val="18"/>
    </w:rPr>
  </w:style>
  <w:style w:type="paragraph" w:styleId="Title">
    <w:name w:val="Title"/>
    <w:basedOn w:val="Normal"/>
    <w:next w:val="Normal"/>
    <w:link w:val="TitleChar"/>
    <w:uiPriority w:val="10"/>
    <w:qFormat/>
    <w:rsid w:val="0031528C"/>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1528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1528C"/>
    <w:pPr>
      <w:spacing w:before="200" w:after="900"/>
      <w:jc w:val="right"/>
    </w:pPr>
    <w:rPr>
      <w:i/>
      <w:iCs/>
    </w:rPr>
  </w:style>
  <w:style w:type="character" w:customStyle="1" w:styleId="SubtitleChar">
    <w:name w:val="Subtitle Char"/>
    <w:basedOn w:val="DefaultParagraphFont"/>
    <w:link w:val="Subtitle"/>
    <w:uiPriority w:val="11"/>
    <w:rsid w:val="0031528C"/>
    <w:rPr>
      <w:rFonts w:asciiTheme="minorHAnsi"/>
      <w:i/>
      <w:iCs/>
      <w:sz w:val="24"/>
      <w:szCs w:val="24"/>
    </w:rPr>
  </w:style>
  <w:style w:type="character" w:styleId="Strong">
    <w:name w:val="Strong"/>
    <w:basedOn w:val="DefaultParagraphFont"/>
    <w:uiPriority w:val="22"/>
    <w:qFormat/>
    <w:rsid w:val="0031528C"/>
    <w:rPr>
      <w:b/>
      <w:bCs/>
      <w:spacing w:val="0"/>
    </w:rPr>
  </w:style>
  <w:style w:type="character" w:styleId="Emphasis">
    <w:name w:val="Emphasis"/>
    <w:uiPriority w:val="20"/>
    <w:qFormat/>
    <w:rsid w:val="0031528C"/>
    <w:rPr>
      <w:b/>
      <w:bCs/>
      <w:i/>
      <w:iCs/>
      <w:color w:val="5A5A5A" w:themeColor="text1" w:themeTint="A5"/>
    </w:rPr>
  </w:style>
  <w:style w:type="paragraph" w:styleId="NoSpacing">
    <w:name w:val="No Spacing"/>
    <w:basedOn w:val="Normal"/>
    <w:link w:val="NoSpacingChar"/>
    <w:uiPriority w:val="1"/>
    <w:qFormat/>
    <w:rsid w:val="0031528C"/>
  </w:style>
  <w:style w:type="character" w:customStyle="1" w:styleId="NoSpacingChar">
    <w:name w:val="No Spacing Char"/>
    <w:basedOn w:val="DefaultParagraphFont"/>
    <w:link w:val="NoSpacing"/>
    <w:uiPriority w:val="1"/>
    <w:rsid w:val="0031528C"/>
  </w:style>
  <w:style w:type="paragraph" w:styleId="ListParagraph">
    <w:name w:val="List Paragraph"/>
    <w:basedOn w:val="Normal"/>
    <w:uiPriority w:val="34"/>
    <w:qFormat/>
    <w:rsid w:val="0031528C"/>
    <w:pPr>
      <w:ind w:left="720"/>
      <w:contextualSpacing/>
    </w:pPr>
  </w:style>
  <w:style w:type="paragraph" w:styleId="Quote">
    <w:name w:val="Quote"/>
    <w:basedOn w:val="Normal"/>
    <w:next w:val="Normal"/>
    <w:link w:val="QuoteChar"/>
    <w:uiPriority w:val="29"/>
    <w:qFormat/>
    <w:rsid w:val="0031528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1528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1528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31528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1528C"/>
    <w:rPr>
      <w:i/>
      <w:iCs/>
      <w:color w:val="5A5A5A" w:themeColor="text1" w:themeTint="A5"/>
    </w:rPr>
  </w:style>
  <w:style w:type="character" w:styleId="IntenseEmphasis">
    <w:name w:val="Intense Emphasis"/>
    <w:uiPriority w:val="21"/>
    <w:qFormat/>
    <w:rsid w:val="0031528C"/>
    <w:rPr>
      <w:b/>
      <w:bCs/>
      <w:i/>
      <w:iCs/>
      <w:color w:val="4F81BD" w:themeColor="accent1"/>
      <w:sz w:val="22"/>
      <w:szCs w:val="22"/>
    </w:rPr>
  </w:style>
  <w:style w:type="character" w:styleId="SubtleReference">
    <w:name w:val="Subtle Reference"/>
    <w:uiPriority w:val="31"/>
    <w:qFormat/>
    <w:rsid w:val="0031528C"/>
    <w:rPr>
      <w:color w:val="auto"/>
      <w:u w:val="single" w:color="9BBB59" w:themeColor="accent3"/>
    </w:rPr>
  </w:style>
  <w:style w:type="character" w:styleId="IntenseReference">
    <w:name w:val="Intense Reference"/>
    <w:basedOn w:val="DefaultParagraphFont"/>
    <w:uiPriority w:val="32"/>
    <w:qFormat/>
    <w:rsid w:val="0031528C"/>
    <w:rPr>
      <w:b/>
      <w:bCs/>
      <w:color w:val="76923C" w:themeColor="accent3" w:themeShade="BF"/>
      <w:u w:val="single" w:color="9BBB59" w:themeColor="accent3"/>
    </w:rPr>
  </w:style>
  <w:style w:type="character" w:styleId="BookTitle">
    <w:name w:val="Book Title"/>
    <w:basedOn w:val="DefaultParagraphFont"/>
    <w:uiPriority w:val="33"/>
    <w:qFormat/>
    <w:rsid w:val="0031528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1528C"/>
    <w:pPr>
      <w:outlineLvl w:val="9"/>
    </w:pPr>
  </w:style>
  <w:style w:type="paragraph" w:customStyle="1" w:styleId="Char1">
    <w:name w:val=" Char1"/>
    <w:basedOn w:val="Normal"/>
    <w:rsid w:val="00B84056"/>
    <w:pPr>
      <w:tabs>
        <w:tab w:val="left" w:pos="709"/>
      </w:tabs>
    </w:pPr>
    <w:rPr>
      <w:rFonts w:ascii="Tahoma" w:eastAsia="Times New Roman" w:hAnsi="Tahoma"/>
      <w:lang w:val="pl-PL" w:eastAsia="pl-PL"/>
    </w:rPr>
  </w:style>
  <w:style w:type="paragraph" w:styleId="BodyTextIndent">
    <w:name w:val="Body Text Indent"/>
    <w:basedOn w:val="Normal"/>
    <w:link w:val="BodyTextIndentChar"/>
    <w:rsid w:val="00B84056"/>
    <w:pPr>
      <w:spacing w:after="120"/>
      <w:ind w:left="283"/>
    </w:pPr>
    <w:rPr>
      <w:rFonts w:eastAsia="Times New Roman"/>
      <w:lang w:val="bg-BG" w:eastAsia="bg-BG"/>
    </w:rPr>
  </w:style>
  <w:style w:type="character" w:customStyle="1" w:styleId="BodyTextIndentChar">
    <w:name w:val="Body Text Indent Char"/>
    <w:basedOn w:val="DefaultParagraphFont"/>
    <w:link w:val="BodyTextIndent"/>
    <w:rsid w:val="00B84056"/>
    <w:rPr>
      <w:rFonts w:ascii="Times New Roman" w:eastAsia="Times New Roman" w:hAnsi="Times New Roman" w:cs="Times New Roman"/>
      <w:sz w:val="24"/>
      <w:szCs w:val="24"/>
      <w:lang w:val="bg-BG" w:eastAsia="bg-BG" w:bidi="ar-SA"/>
    </w:rPr>
  </w:style>
  <w:style w:type="table" w:styleId="TableGrid">
    <w:name w:val="Table Grid"/>
    <w:basedOn w:val="TableNormal"/>
    <w:rsid w:val="00B84056"/>
    <w:pPr>
      <w:ind w:firstLine="0"/>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B84056"/>
    <w:pPr>
      <w:widowControl w:val="0"/>
      <w:autoSpaceDE w:val="0"/>
      <w:autoSpaceDN w:val="0"/>
      <w:adjustRightInd w:val="0"/>
      <w:ind w:left="140" w:right="140" w:firstLine="840"/>
      <w:jc w:val="both"/>
    </w:pPr>
    <w:rPr>
      <w:rFonts w:ascii="Times New Roman" w:eastAsia="Times New Roman" w:hAnsi="Times New Roman" w:cs="Times New Roman"/>
      <w:sz w:val="19"/>
      <w:szCs w:val="19"/>
      <w:lang w:val="bg-BG" w:eastAsia="bg-B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5360</Words>
  <Characters>30554</Characters>
  <Application>Microsoft Office Word</Application>
  <DocSecurity>0</DocSecurity>
  <Lines>254</Lines>
  <Paragraphs>71</Paragraphs>
  <ScaleCrop>false</ScaleCrop>
  <Company/>
  <LinksUpToDate>false</LinksUpToDate>
  <CharactersWithSpaces>35843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2012-09-25T10:07:00Z</dcterms:created>
  <dcterms:modified xsi:type="dcterms:W3CDTF">2012-09-25T10:12:00Z</dcterms:modified>
</cp:coreProperties>
</file>